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0E" w:rsidRPr="00AF5548" w:rsidRDefault="00AF5548" w:rsidP="00AF5548">
      <w:pPr>
        <w:jc w:val="center"/>
        <w:rPr>
          <w:b/>
        </w:rPr>
      </w:pPr>
      <w:r w:rsidRPr="00AF5548">
        <w:rPr>
          <w:b/>
        </w:rPr>
        <w:t>QUIMICA ORGÁNICA I</w:t>
      </w:r>
    </w:p>
    <w:p w:rsidR="00AF5548" w:rsidRDefault="00AF5548">
      <w:pPr>
        <w:rPr>
          <w:b/>
        </w:rPr>
      </w:pPr>
      <w:r w:rsidRPr="00AF5548">
        <w:rPr>
          <w:b/>
        </w:rPr>
        <w:t>2do Parcial 2020</w:t>
      </w:r>
    </w:p>
    <w:p w:rsidR="004C6555" w:rsidRDefault="004C6555">
      <w:pPr>
        <w:rPr>
          <w:b/>
        </w:rPr>
      </w:pPr>
    </w:p>
    <w:p w:rsidR="004C6555" w:rsidRDefault="004C6555" w:rsidP="004C6555">
      <w:pPr>
        <w:pStyle w:val="Prrafodelista"/>
        <w:numPr>
          <w:ilvl w:val="0"/>
          <w:numId w:val="6"/>
        </w:numPr>
        <w:spacing w:after="160" w:line="259" w:lineRule="auto"/>
        <w:jc w:val="both"/>
      </w:pPr>
      <w:r w:rsidRPr="00F41456">
        <w:t>Dadas las siguientes moléculas, diga si presentan o no, isomería geométrica y, en caso afirmativo, asigne su configuración absoluta.</w:t>
      </w:r>
    </w:p>
    <w:p w:rsidR="004C6555" w:rsidRPr="004C6555" w:rsidRDefault="004C6555" w:rsidP="004C6555">
      <w:pPr>
        <w:pStyle w:val="Prrafodelista"/>
        <w:spacing w:after="160" w:line="259" w:lineRule="auto"/>
        <w:jc w:val="both"/>
        <w:rPr>
          <w:u w:val="single"/>
        </w:rPr>
      </w:pPr>
      <w:r>
        <w:t xml:space="preserve"> </w:t>
      </w:r>
      <w:r w:rsidRPr="004C6555">
        <w:rPr>
          <w:color w:val="FF0000"/>
          <w:u w:val="single"/>
        </w:rPr>
        <w:t>Respuestas entre paréntesis</w:t>
      </w:r>
    </w:p>
    <w:p w:rsidR="004C6555" w:rsidRPr="008B486D" w:rsidRDefault="004C6555" w:rsidP="004C6555">
      <w:pPr>
        <w:pStyle w:val="Prrafodelista"/>
        <w:spacing w:after="0" w:line="240" w:lineRule="auto"/>
      </w:pPr>
      <w:r>
        <w:object w:dxaOrig="1111" w:dyaOrig="2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81.75pt" o:ole="">
            <v:imagedata r:id="rId6" o:title=""/>
          </v:shape>
          <o:OLEObject Type="Embed" ProgID="ACD.ChemSketch.20" ShapeID="_x0000_i1025" DrawAspect="Content" ObjectID="_1653483446" r:id="rId7"/>
        </w:object>
      </w:r>
      <w:r w:rsidRPr="008B486D">
        <w:t xml:space="preserve">         </w:t>
      </w:r>
      <w:r>
        <w:object w:dxaOrig="2074" w:dyaOrig="1560">
          <v:shape id="_x0000_i1026" type="#_x0000_t75" style="width:78.75pt;height:59.25pt" o:ole="">
            <v:imagedata r:id="rId8" o:title=""/>
          </v:shape>
          <o:OLEObject Type="Embed" ProgID="ACD.ChemSketch.20" ShapeID="_x0000_i1026" DrawAspect="Content" ObjectID="_1653483447" r:id="rId9"/>
        </w:object>
      </w:r>
      <w:r w:rsidRPr="008B486D">
        <w:t xml:space="preserve">          </w:t>
      </w:r>
      <w:r>
        <w:object w:dxaOrig="1200" w:dyaOrig="1920">
          <v:shape id="_x0000_i1027" type="#_x0000_t75" style="width:41.25pt;height:66pt" o:ole="">
            <v:imagedata r:id="rId10" o:title=""/>
          </v:shape>
          <o:OLEObject Type="Embed" ProgID="ACD.ChemSketch.20" ShapeID="_x0000_i1027" DrawAspect="Content" ObjectID="_1653483448" r:id="rId11"/>
        </w:object>
      </w:r>
      <w:r w:rsidRPr="008B486D">
        <w:t xml:space="preserve">   </w:t>
      </w:r>
      <w:r>
        <w:object w:dxaOrig="2544" w:dyaOrig="1080">
          <v:shape id="_x0000_i1028" type="#_x0000_t75" style="width:97.5pt;height:41.25pt" o:ole="">
            <v:imagedata r:id="rId12" o:title=""/>
          </v:shape>
          <o:OLEObject Type="Embed" ProgID="ACD.ChemSketch.20" ShapeID="_x0000_i1028" DrawAspect="Content" ObjectID="_1653483449" r:id="rId13"/>
        </w:object>
      </w:r>
      <w:r w:rsidRPr="008B486D">
        <w:t xml:space="preserve"> </w:t>
      </w:r>
    </w:p>
    <w:p w:rsidR="004C6555" w:rsidRPr="008B486D" w:rsidRDefault="004C6555" w:rsidP="004C6555">
      <w:pPr>
        <w:pStyle w:val="Prrafodelista"/>
        <w:spacing w:after="0" w:line="240" w:lineRule="auto"/>
      </w:pPr>
      <w:r w:rsidRPr="008B486D">
        <w:t xml:space="preserve">     </w:t>
      </w:r>
      <w:proofErr w:type="gramStart"/>
      <w:r w:rsidRPr="008B486D">
        <w:t>A</w:t>
      </w:r>
      <w:r w:rsidRPr="004C6555">
        <w:rPr>
          <w:color w:val="FF0000"/>
        </w:rPr>
        <w:t>(</w:t>
      </w:r>
      <w:proofErr w:type="gramEnd"/>
      <w:r w:rsidRPr="004C6555">
        <w:rPr>
          <w:color w:val="FF0000"/>
        </w:rPr>
        <w:t xml:space="preserve"> E)</w:t>
      </w:r>
      <w:r w:rsidRPr="004C6555">
        <w:rPr>
          <w:color w:val="FF0000"/>
        </w:rPr>
        <w:tab/>
      </w:r>
      <w:r w:rsidRPr="008B486D">
        <w:tab/>
      </w:r>
      <w:r>
        <w:t xml:space="preserve">        </w:t>
      </w:r>
      <w:r w:rsidRPr="008B486D">
        <w:t xml:space="preserve"> B</w:t>
      </w:r>
      <w:r w:rsidRPr="004C6555">
        <w:rPr>
          <w:color w:val="FF0000"/>
        </w:rPr>
        <w:t>(Z)</w:t>
      </w:r>
      <w:r w:rsidRPr="008B486D">
        <w:tab/>
      </w:r>
      <w:r>
        <w:t xml:space="preserve">           </w:t>
      </w:r>
      <w:r w:rsidRPr="008B486D">
        <w:t>C</w:t>
      </w:r>
      <w:r w:rsidRPr="004C6555">
        <w:rPr>
          <w:color w:val="FF0000"/>
        </w:rPr>
        <w:t>( E)</w:t>
      </w:r>
      <w:r w:rsidRPr="008B486D">
        <w:tab/>
      </w:r>
      <w:r w:rsidRPr="008B486D">
        <w:tab/>
        <w:t>D</w:t>
      </w:r>
      <w:r w:rsidRPr="004C6555">
        <w:rPr>
          <w:color w:val="FF0000"/>
        </w:rPr>
        <w:t>(Z)</w:t>
      </w:r>
    </w:p>
    <w:p w:rsidR="004C6555" w:rsidRPr="008B486D" w:rsidRDefault="004C6555" w:rsidP="004C6555">
      <w:pPr>
        <w:pStyle w:val="Prrafodelista"/>
        <w:spacing w:after="0" w:line="240" w:lineRule="auto"/>
      </w:pPr>
      <w:r>
        <w:object w:dxaOrig="2904" w:dyaOrig="1047">
          <v:shape id="_x0000_i1029" type="#_x0000_t75" style="width:106.5pt;height:38.25pt" o:ole="">
            <v:imagedata r:id="rId14" o:title=""/>
          </v:shape>
          <o:OLEObject Type="Embed" ProgID="ACD.ChemSketch.20" ShapeID="_x0000_i1029" DrawAspect="Content" ObjectID="_1653483450" r:id="rId15"/>
        </w:object>
      </w:r>
      <w:r w:rsidRPr="008B486D">
        <w:t xml:space="preserve">  </w:t>
      </w:r>
      <w:r>
        <w:object w:dxaOrig="2218" w:dyaOrig="965">
          <v:shape id="_x0000_i1030" type="#_x0000_t75" style="width:84.75pt;height:36.75pt" o:ole="">
            <v:imagedata r:id="rId16" o:title=""/>
          </v:shape>
          <o:OLEObject Type="Embed" ProgID="ACD.ChemSketch.20" ShapeID="_x0000_i1030" DrawAspect="Content" ObjectID="_1653483451" r:id="rId17"/>
        </w:object>
      </w:r>
      <w:r w:rsidRPr="008B486D">
        <w:t xml:space="preserve">  </w:t>
      </w:r>
      <w:r>
        <w:object w:dxaOrig="1824" w:dyaOrig="1642">
          <v:shape id="_x0000_i1031" type="#_x0000_t75" style="width:69pt;height:63pt" o:ole="">
            <v:imagedata r:id="rId18" o:title=""/>
          </v:shape>
          <o:OLEObject Type="Embed" ProgID="ACD.ChemSketch.20" ShapeID="_x0000_i1031" DrawAspect="Content" ObjectID="_1653483452" r:id="rId19"/>
        </w:object>
      </w:r>
      <w:r w:rsidRPr="008B486D">
        <w:t xml:space="preserve">    </w:t>
      </w:r>
      <w:r>
        <w:object w:dxaOrig="2415" w:dyaOrig="922">
          <v:shape id="_x0000_i1032" type="#_x0000_t75" style="width:104.25pt;height:39.75pt" o:ole="">
            <v:imagedata r:id="rId20" o:title=""/>
          </v:shape>
          <o:OLEObject Type="Embed" ProgID="ACD.ChemSketch.20" ShapeID="_x0000_i1032" DrawAspect="Content" ObjectID="_1653483453" r:id="rId21"/>
        </w:object>
      </w:r>
    </w:p>
    <w:p w:rsidR="004C6555" w:rsidRPr="004C6555" w:rsidRDefault="004C6555" w:rsidP="004C6555">
      <w:pPr>
        <w:pStyle w:val="Prrafodelista"/>
        <w:rPr>
          <w:color w:val="FF0000"/>
        </w:rPr>
      </w:pPr>
      <w:r w:rsidRPr="008B486D">
        <w:tab/>
        <w:t xml:space="preserve">       E</w:t>
      </w:r>
      <w:r>
        <w:t xml:space="preserve"> </w:t>
      </w:r>
      <w:r w:rsidRPr="004C6555">
        <w:rPr>
          <w:color w:val="FF0000"/>
        </w:rPr>
        <w:t>(NO)</w:t>
      </w:r>
      <w:r w:rsidRPr="008B486D">
        <w:tab/>
      </w:r>
      <w:r>
        <w:t xml:space="preserve">                </w:t>
      </w:r>
      <w:r w:rsidRPr="008B486D">
        <w:t xml:space="preserve"> </w:t>
      </w:r>
      <w:proofErr w:type="gramStart"/>
      <w:r w:rsidRPr="008B486D">
        <w:t>F</w:t>
      </w:r>
      <w:r w:rsidRPr="004C6555">
        <w:rPr>
          <w:color w:val="FF0000"/>
        </w:rPr>
        <w:t>(</w:t>
      </w:r>
      <w:proofErr w:type="gramEnd"/>
      <w:r w:rsidRPr="004C6555">
        <w:rPr>
          <w:color w:val="FF0000"/>
        </w:rPr>
        <w:t>Z)</w:t>
      </w:r>
      <w:r w:rsidRPr="004C6555">
        <w:rPr>
          <w:color w:val="FF0000"/>
        </w:rPr>
        <w:tab/>
      </w:r>
      <w:r>
        <w:t xml:space="preserve">                  </w:t>
      </w:r>
      <w:r w:rsidRPr="008B486D">
        <w:t xml:space="preserve"> G</w:t>
      </w:r>
      <w:r w:rsidRPr="004C6555">
        <w:rPr>
          <w:color w:val="FF0000"/>
        </w:rPr>
        <w:t>(NO)</w:t>
      </w:r>
      <w:r w:rsidRPr="008B486D">
        <w:tab/>
      </w:r>
      <w:r w:rsidRPr="008B486D">
        <w:tab/>
        <w:t>H</w:t>
      </w:r>
      <w:r w:rsidRPr="004C6555">
        <w:rPr>
          <w:color w:val="FF0000"/>
        </w:rPr>
        <w:t>(Z)</w:t>
      </w:r>
    </w:p>
    <w:p w:rsidR="004C6555" w:rsidRDefault="004C6555" w:rsidP="004C6555">
      <w:pPr>
        <w:pStyle w:val="Prrafodelista"/>
      </w:pPr>
    </w:p>
    <w:p w:rsidR="004C6555" w:rsidRPr="00F41456" w:rsidRDefault="004C6555" w:rsidP="004C6555">
      <w:pPr>
        <w:pStyle w:val="Prrafodelista"/>
        <w:numPr>
          <w:ilvl w:val="0"/>
          <w:numId w:val="6"/>
        </w:numPr>
        <w:spacing w:after="160" w:line="259" w:lineRule="auto"/>
        <w:jc w:val="both"/>
      </w:pPr>
      <w:r w:rsidRPr="00F41456">
        <w:t xml:space="preserve">La reacción del </w:t>
      </w:r>
      <w:proofErr w:type="spellStart"/>
      <w:r w:rsidRPr="00F41456">
        <w:t>furano</w:t>
      </w:r>
      <w:proofErr w:type="spellEnd"/>
      <w:r w:rsidRPr="00F41456">
        <w:t xml:space="preserve"> con </w:t>
      </w:r>
      <w:proofErr w:type="spellStart"/>
      <w:r w:rsidRPr="00F41456">
        <w:t>ciclopentadieno</w:t>
      </w:r>
      <w:proofErr w:type="spellEnd"/>
      <w:r w:rsidRPr="00F41456">
        <w:t xml:space="preserve"> puede producir dos isómeros, sin embargo, cuando ambos reactivos se mantienen a 81 °C se observa la formación de 2; el isómero 1 sólo aparece luego de un largo tiempo a esa temperatura. Explique estos resultados apoyándose en un diagrama de energía.</w:t>
      </w:r>
    </w:p>
    <w:p w:rsidR="004C6555" w:rsidRDefault="004C6555" w:rsidP="004C6555">
      <w:pPr>
        <w:pStyle w:val="Prrafodelista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8FEE0C" wp14:editId="70AC105B">
                <wp:simplePos x="0" y="0"/>
                <wp:positionH relativeFrom="column">
                  <wp:posOffset>272415</wp:posOffset>
                </wp:positionH>
                <wp:positionV relativeFrom="paragraph">
                  <wp:posOffset>1076960</wp:posOffset>
                </wp:positionV>
                <wp:extent cx="0" cy="1911350"/>
                <wp:effectExtent l="0" t="0" r="38100" b="317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84.8pt" to="21.45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" strokecolor="#4579b8 [3044]"/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13FC76A3" wp14:editId="575FFD31">
            <wp:extent cx="4429125" cy="1200150"/>
            <wp:effectExtent l="0" t="0" r="0" b="0"/>
            <wp:docPr id="13" name="Imagen 13" descr="Control de reacción cinético y termodinámico - Wikipedia,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ontrol de reacción cinético y termodinámico - Wikipedia, la ..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555" w:rsidRPr="001F1E50" w:rsidRDefault="004C6555" w:rsidP="004C6555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812090" wp14:editId="2CCAED09">
                <wp:simplePos x="0" y="0"/>
                <wp:positionH relativeFrom="column">
                  <wp:posOffset>2787015</wp:posOffset>
                </wp:positionH>
                <wp:positionV relativeFrom="paragraph">
                  <wp:posOffset>99060</wp:posOffset>
                </wp:positionV>
                <wp:extent cx="2667000" cy="1577975"/>
                <wp:effectExtent l="0" t="0" r="19050" b="2222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57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6555" w:rsidRPr="004C6555" w:rsidRDefault="004C6555" w:rsidP="004C6555">
                            <w:pPr>
                              <w:jc w:val="both"/>
                              <w:rPr>
                                <w:color w:val="FF0000"/>
                                <w:u w:val="single"/>
                              </w:rPr>
                            </w:pPr>
                            <w:r w:rsidRPr="004C6555">
                              <w:rPr>
                                <w:color w:val="FF0000"/>
                                <w:u w:val="single"/>
                              </w:rPr>
                              <w:t xml:space="preserve">Respuesta: </w:t>
                            </w:r>
                          </w:p>
                          <w:p w:rsidR="004C6555" w:rsidRPr="004C6555" w:rsidRDefault="004C6555" w:rsidP="004C6555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 w:rsidRPr="004C6555">
                              <w:rPr>
                                <w:color w:val="FF0000"/>
                              </w:rPr>
                              <w:t xml:space="preserve">2 es el producto cinético, se forma 1° pues tiene menor </w:t>
                            </w:r>
                            <w:proofErr w:type="spellStart"/>
                            <w:r w:rsidRPr="004C6555">
                              <w:rPr>
                                <w:color w:val="FF0000"/>
                              </w:rPr>
                              <w:t>Ea</w:t>
                            </w:r>
                            <w:proofErr w:type="spellEnd"/>
                            <w:r w:rsidRPr="004C6555">
                              <w:rPr>
                                <w:color w:val="FF0000"/>
                              </w:rPr>
                              <w:t xml:space="preserve"> aunque es menos estable que 1, que se formará luego de un largo tiempo porque su </w:t>
                            </w:r>
                            <w:proofErr w:type="spellStart"/>
                            <w:r w:rsidRPr="004C6555">
                              <w:rPr>
                                <w:color w:val="FF0000"/>
                              </w:rPr>
                              <w:t>Ea</w:t>
                            </w:r>
                            <w:proofErr w:type="spellEnd"/>
                            <w:r w:rsidRPr="004C6555">
                              <w:rPr>
                                <w:color w:val="FF0000"/>
                              </w:rPr>
                              <w:t xml:space="preserve"> es mayor, a pesar de que lo favorece la termodinámica.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19.45pt;margin-top:7.8pt;width:210pt;height:1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" fillcolor="white [3201]" strokeweight=".5pt">
                <v:textbox>
                  <w:txbxContent>
                    <w:p w:rsidR="004C6555" w:rsidRPr="004C6555" w:rsidRDefault="004C6555" w:rsidP="004C6555">
                      <w:pPr>
                        <w:jc w:val="both"/>
                        <w:rPr>
                          <w:color w:val="FF0000"/>
                          <w:u w:val="single"/>
                        </w:rPr>
                      </w:pPr>
                      <w:r w:rsidRPr="004C6555">
                        <w:rPr>
                          <w:color w:val="FF0000"/>
                          <w:u w:val="single"/>
                        </w:rPr>
                        <w:t xml:space="preserve">Respuesta: </w:t>
                      </w:r>
                    </w:p>
                    <w:p w:rsidR="004C6555" w:rsidRPr="004C6555" w:rsidRDefault="004C6555" w:rsidP="004C6555">
                      <w:pPr>
                        <w:jc w:val="both"/>
                        <w:rPr>
                          <w:color w:val="FF0000"/>
                        </w:rPr>
                      </w:pPr>
                      <w:r w:rsidRPr="004C6555">
                        <w:rPr>
                          <w:color w:val="FF0000"/>
                        </w:rPr>
                        <w:t xml:space="preserve">2 es el producto cinético, se forma 1° pues tiene menor </w:t>
                      </w:r>
                      <w:proofErr w:type="spellStart"/>
                      <w:r w:rsidRPr="004C6555">
                        <w:rPr>
                          <w:color w:val="FF0000"/>
                        </w:rPr>
                        <w:t>Ea</w:t>
                      </w:r>
                      <w:proofErr w:type="spellEnd"/>
                      <w:r w:rsidRPr="004C6555">
                        <w:rPr>
                          <w:color w:val="FF0000"/>
                        </w:rPr>
                        <w:t xml:space="preserve"> aunque es menos estable que 1, que se formará luego de un largo tiempo porque su </w:t>
                      </w:r>
                      <w:proofErr w:type="spellStart"/>
                      <w:r w:rsidRPr="004C6555">
                        <w:rPr>
                          <w:color w:val="FF0000"/>
                        </w:rPr>
                        <w:t>Ea</w:t>
                      </w:r>
                      <w:proofErr w:type="spellEnd"/>
                      <w:r w:rsidRPr="004C6555">
                        <w:rPr>
                          <w:color w:val="FF0000"/>
                        </w:rPr>
                        <w:t xml:space="preserve"> es mayor, a pesar de que lo favorece la termodinámica.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F43900" wp14:editId="573BA0D2">
                <wp:simplePos x="0" y="0"/>
                <wp:positionH relativeFrom="column">
                  <wp:posOffset>1720215</wp:posOffset>
                </wp:positionH>
                <wp:positionV relativeFrom="paragraph">
                  <wp:posOffset>1076325</wp:posOffset>
                </wp:positionV>
                <wp:extent cx="234950" cy="242570"/>
                <wp:effectExtent l="0" t="0" r="12700" b="2413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6555" w:rsidRPr="009C7207" w:rsidRDefault="004C6555" w:rsidP="004C655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7" type="#_x0000_t202" style="position:absolute;margin-left:135.45pt;margin-top:84.75pt;width:18.5pt;height:19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" fillcolor="white [3201]" strokeweight=".5pt">
                <v:textbox>
                  <w:txbxContent>
                    <w:p w:rsidR="004C6555" w:rsidRPr="009C7207" w:rsidRDefault="004C6555" w:rsidP="004C655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9580D1" wp14:editId="737B944F">
                <wp:simplePos x="0" y="0"/>
                <wp:positionH relativeFrom="column">
                  <wp:posOffset>1701800</wp:posOffset>
                </wp:positionH>
                <wp:positionV relativeFrom="paragraph">
                  <wp:posOffset>1384300</wp:posOffset>
                </wp:positionV>
                <wp:extent cx="234950" cy="242570"/>
                <wp:effectExtent l="0" t="0" r="12700" b="2413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6555" w:rsidRPr="009C7207" w:rsidRDefault="004C6555" w:rsidP="004C655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28" type="#_x0000_t202" style="position:absolute;margin-left:134pt;margin-top:109pt;width:18.5pt;height:19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" fillcolor="white [3201]" strokeweight=".5pt">
                <v:textbox>
                  <w:txbxContent>
                    <w:p w:rsidR="004C6555" w:rsidRPr="009C7207" w:rsidRDefault="004C6555" w:rsidP="004C655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F5985A" wp14:editId="76E2A60F">
                <wp:simplePos x="0" y="0"/>
                <wp:positionH relativeFrom="column">
                  <wp:posOffset>577215</wp:posOffset>
                </wp:positionH>
                <wp:positionV relativeFrom="paragraph">
                  <wp:posOffset>657034</wp:posOffset>
                </wp:positionV>
                <wp:extent cx="1099857" cy="636784"/>
                <wp:effectExtent l="0" t="0" r="24130" b="11430"/>
                <wp:wrapNone/>
                <wp:docPr id="10" name="Forma libre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57" cy="636784"/>
                        </a:xfrm>
                        <a:custGeom>
                          <a:avLst/>
                          <a:gdLst>
                            <a:gd name="connsiteX0" fmla="*/ 0 w 1099857"/>
                            <a:gd name="connsiteY0" fmla="*/ 324041 h 636784"/>
                            <a:gd name="connsiteX1" fmla="*/ 342900 w 1099857"/>
                            <a:gd name="connsiteY1" fmla="*/ 304991 h 636784"/>
                            <a:gd name="connsiteX2" fmla="*/ 463550 w 1099857"/>
                            <a:gd name="connsiteY2" fmla="*/ 44641 h 636784"/>
                            <a:gd name="connsiteX3" fmla="*/ 609600 w 1099857"/>
                            <a:gd name="connsiteY3" fmla="*/ 50991 h 636784"/>
                            <a:gd name="connsiteX4" fmla="*/ 673100 w 1099857"/>
                            <a:gd name="connsiteY4" fmla="*/ 546291 h 636784"/>
                            <a:gd name="connsiteX5" fmla="*/ 1060450 w 1099857"/>
                            <a:gd name="connsiteY5" fmla="*/ 628841 h 636784"/>
                            <a:gd name="connsiteX6" fmla="*/ 1066800 w 1099857"/>
                            <a:gd name="connsiteY6" fmla="*/ 628841 h 6367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99857" h="636784">
                              <a:moveTo>
                                <a:pt x="0" y="324041"/>
                              </a:moveTo>
                              <a:cubicBezTo>
                                <a:pt x="132821" y="337799"/>
                                <a:pt x="265642" y="351558"/>
                                <a:pt x="342900" y="304991"/>
                              </a:cubicBezTo>
                              <a:cubicBezTo>
                                <a:pt x="420158" y="258424"/>
                                <a:pt x="419100" y="86974"/>
                                <a:pt x="463550" y="44641"/>
                              </a:cubicBezTo>
                              <a:cubicBezTo>
                                <a:pt x="508000" y="2308"/>
                                <a:pt x="574675" y="-32617"/>
                                <a:pt x="609600" y="50991"/>
                              </a:cubicBezTo>
                              <a:cubicBezTo>
                                <a:pt x="644525" y="134599"/>
                                <a:pt x="597958" y="449983"/>
                                <a:pt x="673100" y="546291"/>
                              </a:cubicBezTo>
                              <a:cubicBezTo>
                                <a:pt x="748242" y="642599"/>
                                <a:pt x="1060450" y="628841"/>
                                <a:pt x="1060450" y="628841"/>
                              </a:cubicBezTo>
                              <a:cubicBezTo>
                                <a:pt x="1126067" y="642599"/>
                                <a:pt x="1096433" y="635720"/>
                                <a:pt x="1066800" y="628841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6" o:spid="_x0000_s1026" style="position:absolute;margin-left:45.45pt;margin-top:51.75pt;width:86.6pt;height:50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99857,63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" path="m,324041v132821,13758,265642,27517,342900,-19050c420158,258424,419100,86974,463550,44641,508000,2308,574675,-32617,609600,50991v34925,83608,-11642,398992,63500,495300c748242,642599,1060450,628841,1060450,628841v65617,13758,35983,6879,6350,e" filled="f" strokecolor="black [3213]" strokeweight="2pt">
                <v:stroke dashstyle="dash"/>
                <v:path arrowok="t" o:connecttype="custom" o:connectlocs="0,324041;342900,304991;463550,44641;609600,50991;673100,546291;1060450,628841;1066800,628841" o:connectangles="0,0,0,0,0,0,0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986D5" wp14:editId="38867D1C">
                <wp:simplePos x="0" y="0"/>
                <wp:positionH relativeFrom="column">
                  <wp:posOffset>539115</wp:posOffset>
                </wp:positionH>
                <wp:positionV relativeFrom="paragraph">
                  <wp:posOffset>78297</wp:posOffset>
                </wp:positionV>
                <wp:extent cx="1130300" cy="1401046"/>
                <wp:effectExtent l="0" t="0" r="12700" b="27940"/>
                <wp:wrapNone/>
                <wp:docPr id="11" name="Forma libre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1401046"/>
                        </a:xfrm>
                        <a:custGeom>
                          <a:avLst/>
                          <a:gdLst>
                            <a:gd name="connsiteX0" fmla="*/ 0 w 1130300"/>
                            <a:gd name="connsiteY0" fmla="*/ 883728 h 1401046"/>
                            <a:gd name="connsiteX1" fmla="*/ 368300 w 1130300"/>
                            <a:gd name="connsiteY1" fmla="*/ 801178 h 1401046"/>
                            <a:gd name="connsiteX2" fmla="*/ 539750 w 1130300"/>
                            <a:gd name="connsiteY2" fmla="*/ 159828 h 1401046"/>
                            <a:gd name="connsiteX3" fmla="*/ 666750 w 1130300"/>
                            <a:gd name="connsiteY3" fmla="*/ 83628 h 1401046"/>
                            <a:gd name="connsiteX4" fmla="*/ 755650 w 1130300"/>
                            <a:gd name="connsiteY4" fmla="*/ 1194878 h 1401046"/>
                            <a:gd name="connsiteX5" fmla="*/ 1130300 w 1130300"/>
                            <a:gd name="connsiteY5" fmla="*/ 1398078 h 14010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30300" h="1401046">
                              <a:moveTo>
                                <a:pt x="0" y="883728"/>
                              </a:moveTo>
                              <a:cubicBezTo>
                                <a:pt x="139171" y="902778"/>
                                <a:pt x="278342" y="921828"/>
                                <a:pt x="368300" y="801178"/>
                              </a:cubicBezTo>
                              <a:cubicBezTo>
                                <a:pt x="458258" y="680528"/>
                                <a:pt x="490008" y="279420"/>
                                <a:pt x="539750" y="159828"/>
                              </a:cubicBezTo>
                              <a:cubicBezTo>
                                <a:pt x="589492" y="40236"/>
                                <a:pt x="630767" y="-88880"/>
                                <a:pt x="666750" y="83628"/>
                              </a:cubicBezTo>
                              <a:cubicBezTo>
                                <a:pt x="702733" y="256136"/>
                                <a:pt x="678392" y="975803"/>
                                <a:pt x="755650" y="1194878"/>
                              </a:cubicBezTo>
                              <a:cubicBezTo>
                                <a:pt x="832908" y="1413953"/>
                                <a:pt x="981604" y="1406015"/>
                                <a:pt x="1130300" y="1398078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5" o:spid="_x0000_s1026" style="position:absolute;margin-left:42.45pt;margin-top:6.15pt;width:89pt;height:110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0300,1401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" path="m,883728v139171,19050,278342,38100,368300,-82550c458258,680528,490008,279420,539750,159828,589492,40236,630767,-88880,666750,83628v35983,172508,11642,892175,88900,1111250c832908,1413953,981604,1406015,1130300,1398078e" filled="f" strokecolor="#243f60 [1604]" strokeweight="2pt">
                <v:path arrowok="t" o:connecttype="custom" o:connectlocs="0,883728;368300,801178;539750,159828;666750,83628;755650,1194878;1130300,1398078" o:connectangles="0,0,0,0,0,0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7A6C06" wp14:editId="658ED547">
                <wp:simplePos x="0" y="0"/>
                <wp:positionH relativeFrom="column">
                  <wp:posOffset>266065</wp:posOffset>
                </wp:positionH>
                <wp:positionV relativeFrom="paragraph">
                  <wp:posOffset>1673225</wp:posOffset>
                </wp:positionV>
                <wp:extent cx="2463800" cy="6350"/>
                <wp:effectExtent l="0" t="0" r="31750" b="31750"/>
                <wp:wrapNone/>
                <wp:docPr id="1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131.75pt" to="214.95pt,1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" strokecolor="#4579b8 [3044]"/>
            </w:pict>
          </mc:Fallback>
        </mc:AlternateContent>
      </w:r>
    </w:p>
    <w:p w:rsidR="004C6555" w:rsidRDefault="004C6555">
      <w:pPr>
        <w:rPr>
          <w:b/>
        </w:rPr>
      </w:pPr>
    </w:p>
    <w:p w:rsidR="004C6555" w:rsidRDefault="004C6555">
      <w:pPr>
        <w:rPr>
          <w:b/>
        </w:rPr>
      </w:pPr>
    </w:p>
    <w:p w:rsidR="004C6555" w:rsidRDefault="004C6555">
      <w:pPr>
        <w:rPr>
          <w:b/>
        </w:rPr>
      </w:pPr>
    </w:p>
    <w:p w:rsidR="004C6555" w:rsidRDefault="004C6555">
      <w:pPr>
        <w:rPr>
          <w:b/>
        </w:rPr>
      </w:pPr>
    </w:p>
    <w:p w:rsidR="004C6555" w:rsidRPr="00AF5548" w:rsidRDefault="004C6555">
      <w:pPr>
        <w:rPr>
          <w:b/>
        </w:rPr>
      </w:pPr>
    </w:p>
    <w:p w:rsidR="00AF5548" w:rsidRDefault="00AF5548" w:rsidP="004C6555">
      <w:pPr>
        <w:pStyle w:val="Prrafodelista"/>
        <w:numPr>
          <w:ilvl w:val="0"/>
          <w:numId w:val="4"/>
        </w:numPr>
      </w:pPr>
      <w:r>
        <w:t xml:space="preserve">Ordene los siguientes </w:t>
      </w:r>
      <w:proofErr w:type="spellStart"/>
      <w:r>
        <w:t>carbocationes</w:t>
      </w:r>
      <w:proofErr w:type="spellEnd"/>
      <w:r>
        <w:t xml:space="preserve"> según su estabilidad decreciente. JSR.</w:t>
      </w:r>
    </w:p>
    <w:p w:rsidR="00AF5548" w:rsidRDefault="00AF5548" w:rsidP="00AF5548"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0061DBBB" wp14:editId="4537523A">
            <wp:simplePos x="0" y="0"/>
            <wp:positionH relativeFrom="column">
              <wp:posOffset>1424940</wp:posOffset>
            </wp:positionH>
            <wp:positionV relativeFrom="paragraph">
              <wp:posOffset>-5715</wp:posOffset>
            </wp:positionV>
            <wp:extent cx="1875155" cy="9251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AR"/>
        </w:rPr>
        <w:t xml:space="preserve"> </w:t>
      </w:r>
    </w:p>
    <w:p w:rsidR="00AF5548" w:rsidRDefault="00AF5548" w:rsidP="00AF5548"/>
    <w:p w:rsidR="004C6555" w:rsidRPr="004C6555" w:rsidRDefault="004C6555" w:rsidP="00AF5548">
      <w:pPr>
        <w:rPr>
          <w:color w:val="FF0000"/>
          <w:u w:val="single"/>
        </w:rPr>
      </w:pPr>
      <w:r w:rsidRPr="004C6555">
        <w:rPr>
          <w:color w:val="FF0000"/>
          <w:u w:val="single"/>
        </w:rPr>
        <w:lastRenderedPageBreak/>
        <w:t>Respuesta:</w:t>
      </w:r>
    </w:p>
    <w:p w:rsidR="004C6555" w:rsidRPr="004C6555" w:rsidRDefault="004C6555" w:rsidP="004C6555">
      <w:pPr>
        <w:rPr>
          <w:color w:val="FF0000"/>
        </w:rPr>
      </w:pPr>
      <w:r w:rsidRPr="004C6555">
        <w:rPr>
          <w:color w:val="FF0000"/>
        </w:rPr>
        <w:t>Orden de estabilidad decreciente es 4&gt;3&gt;1&gt;2</w:t>
      </w:r>
    </w:p>
    <w:p w:rsidR="004C6555" w:rsidRPr="004C6555" w:rsidRDefault="004C6555" w:rsidP="00F76988">
      <w:pPr>
        <w:jc w:val="both"/>
        <w:rPr>
          <w:color w:val="FF0000"/>
        </w:rPr>
      </w:pPr>
      <w:r w:rsidRPr="004C6555">
        <w:rPr>
          <w:color w:val="FF0000"/>
        </w:rPr>
        <w:t xml:space="preserve">El </w:t>
      </w:r>
      <w:proofErr w:type="spellStart"/>
      <w:r w:rsidRPr="004C6555">
        <w:rPr>
          <w:color w:val="FF0000"/>
        </w:rPr>
        <w:t>carbocatión</w:t>
      </w:r>
      <w:proofErr w:type="spellEnd"/>
      <w:r w:rsidRPr="004C6555">
        <w:rPr>
          <w:color w:val="FF0000"/>
        </w:rPr>
        <w:t xml:space="preserve"> 4 es </w:t>
      </w:r>
      <w:proofErr w:type="spellStart"/>
      <w:r w:rsidRPr="004C6555">
        <w:rPr>
          <w:color w:val="FF0000"/>
        </w:rPr>
        <w:t>alilico</w:t>
      </w:r>
      <w:proofErr w:type="spellEnd"/>
      <w:r w:rsidRPr="004C6555">
        <w:rPr>
          <w:color w:val="FF0000"/>
        </w:rPr>
        <w:t xml:space="preserve"> y 3rio, presenta estabilización por resonancia porque está conjugado al C=C</w:t>
      </w:r>
      <w:r>
        <w:rPr>
          <w:color w:val="FF0000"/>
        </w:rPr>
        <w:t xml:space="preserve"> que deslocaliza la carga sobre 3 carbonos</w:t>
      </w:r>
      <w:r w:rsidRPr="004C6555">
        <w:rPr>
          <w:color w:val="FF0000"/>
        </w:rPr>
        <w:t xml:space="preserve">. El </w:t>
      </w:r>
      <w:proofErr w:type="spellStart"/>
      <w:r w:rsidRPr="004C6555">
        <w:rPr>
          <w:color w:val="FF0000"/>
        </w:rPr>
        <w:t>carbocatión</w:t>
      </w:r>
      <w:proofErr w:type="spellEnd"/>
      <w:r w:rsidRPr="004C6555">
        <w:rPr>
          <w:color w:val="FF0000"/>
        </w:rPr>
        <w:t xml:space="preserve"> 3 es 3rio por lo que presenta estabilización por efecto inductivo e </w:t>
      </w:r>
      <w:proofErr w:type="spellStart"/>
      <w:r w:rsidRPr="004C6555">
        <w:rPr>
          <w:color w:val="FF0000"/>
        </w:rPr>
        <w:t>hiperconjugación</w:t>
      </w:r>
      <w:proofErr w:type="spellEnd"/>
      <w:r>
        <w:rPr>
          <w:color w:val="FF0000"/>
        </w:rPr>
        <w:t xml:space="preserve"> con los tres metilos adyacentes que ayudan a dispersar la carga</w:t>
      </w:r>
      <w:r w:rsidRPr="004C6555">
        <w:rPr>
          <w:color w:val="FF0000"/>
        </w:rPr>
        <w:t xml:space="preserve">. Sigue el </w:t>
      </w:r>
      <w:proofErr w:type="spellStart"/>
      <w:r w:rsidRPr="004C6555">
        <w:rPr>
          <w:color w:val="FF0000"/>
        </w:rPr>
        <w:t>carbocation</w:t>
      </w:r>
      <w:proofErr w:type="spellEnd"/>
      <w:r w:rsidRPr="004C6555">
        <w:rPr>
          <w:color w:val="FF0000"/>
        </w:rPr>
        <w:t xml:space="preserve"> 1</w:t>
      </w:r>
      <w:r>
        <w:rPr>
          <w:color w:val="FF0000"/>
        </w:rPr>
        <w:t>, que es 2rio</w:t>
      </w:r>
      <w:r w:rsidRPr="004C6555">
        <w:rPr>
          <w:color w:val="FF0000"/>
        </w:rPr>
        <w:t>, donde estos efectos son menores</w:t>
      </w:r>
      <w:r>
        <w:rPr>
          <w:color w:val="FF0000"/>
        </w:rPr>
        <w:t xml:space="preserve"> (2 grupos metilos adyacentes)</w:t>
      </w:r>
      <w:r w:rsidRPr="004C6555">
        <w:rPr>
          <w:color w:val="FF0000"/>
        </w:rPr>
        <w:t xml:space="preserve"> y por último, el </w:t>
      </w:r>
      <w:proofErr w:type="spellStart"/>
      <w:r w:rsidRPr="004C6555">
        <w:rPr>
          <w:color w:val="FF0000"/>
        </w:rPr>
        <w:t>carbocatión</w:t>
      </w:r>
      <w:proofErr w:type="spellEnd"/>
      <w:r w:rsidRPr="004C6555">
        <w:rPr>
          <w:color w:val="FF0000"/>
        </w:rPr>
        <w:t xml:space="preserve"> 2 que es 1rio y la estabilización es la menor de todas</w:t>
      </w:r>
      <w:r>
        <w:rPr>
          <w:color w:val="FF0000"/>
        </w:rPr>
        <w:t xml:space="preserve">, ya que hay un solo metilo adyacente como dador de electrones por efecto inductivo </w:t>
      </w:r>
      <w:r w:rsidR="00F76988">
        <w:rPr>
          <w:color w:val="FF0000"/>
        </w:rPr>
        <w:t xml:space="preserve">y con posibilidad de </w:t>
      </w:r>
      <w:proofErr w:type="spellStart"/>
      <w:r w:rsidR="00F76988">
        <w:rPr>
          <w:color w:val="FF0000"/>
        </w:rPr>
        <w:t>hiperconjugar</w:t>
      </w:r>
      <w:proofErr w:type="spellEnd"/>
      <w:r w:rsidR="00F76988">
        <w:rPr>
          <w:color w:val="FF0000"/>
        </w:rPr>
        <w:t xml:space="preserve"> con el orbital p vacío.</w:t>
      </w:r>
    </w:p>
    <w:p w:rsidR="00AF5548" w:rsidRDefault="00AF5548" w:rsidP="00AF5548"/>
    <w:p w:rsidR="00AF5548" w:rsidRDefault="00AF5548" w:rsidP="004C6555">
      <w:pPr>
        <w:pStyle w:val="Prrafodelista"/>
        <w:numPr>
          <w:ilvl w:val="0"/>
          <w:numId w:val="4"/>
        </w:numPr>
      </w:pPr>
      <w:r>
        <w:t>Nombre o dibuje, según corresponda:</w:t>
      </w:r>
    </w:p>
    <w:p w:rsidR="00AF5548" w:rsidRDefault="00AF5548" w:rsidP="00AF5548">
      <w:pPr>
        <w:pStyle w:val="Prrafodelista"/>
        <w:ind w:left="644"/>
      </w:pPr>
      <w:r>
        <w:t xml:space="preserve">a) ácido </w:t>
      </w:r>
      <w:r w:rsidR="006F2AAD">
        <w:t>4</w:t>
      </w:r>
      <w:r>
        <w:t>-oxo</w:t>
      </w:r>
      <w:r w:rsidR="006F2AAD">
        <w:t>-</w:t>
      </w:r>
      <w:r>
        <w:t xml:space="preserve">2 </w:t>
      </w:r>
      <w:r w:rsidR="006F2AAD">
        <w:t>-</w:t>
      </w:r>
      <w:proofErr w:type="spellStart"/>
      <w:r w:rsidR="006F2AAD">
        <w:t>pente</w:t>
      </w:r>
      <w:r>
        <w:t>noico</w:t>
      </w:r>
      <w:proofErr w:type="spellEnd"/>
    </w:p>
    <w:p w:rsidR="00AF5548" w:rsidRDefault="00AF5548" w:rsidP="00AF5548">
      <w:pPr>
        <w:pStyle w:val="Prrafodelista"/>
        <w:ind w:left="644"/>
      </w:pPr>
      <w:r>
        <w:t>b) N</w:t>
      </w:r>
      <w:proofErr w:type="gramStart"/>
      <w:r>
        <w:t>,N</w:t>
      </w:r>
      <w:proofErr w:type="gramEnd"/>
      <w:r w:rsidR="006F2AAD">
        <w:t>-etil,metil-3-hidroxibutanamida</w:t>
      </w:r>
    </w:p>
    <w:p w:rsidR="00AF5548" w:rsidRDefault="001F7669" w:rsidP="00AF5548">
      <w:pPr>
        <w:pStyle w:val="Prrafodelista"/>
        <w:ind w:left="644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2919095</wp:posOffset>
                </wp:positionH>
                <wp:positionV relativeFrom="paragraph">
                  <wp:posOffset>9525</wp:posOffset>
                </wp:positionV>
                <wp:extent cx="323850" cy="2667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669" w:rsidRDefault="001F7669">
                            <w:r>
                              <w:t>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9" type="#_x0000_t202" style="position:absolute;left:0;text-align:left;margin-left:229.85pt;margin-top:.75pt;width:25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" stroked="f">
                <v:textbox>
                  <w:txbxContent>
                    <w:p w:rsidR="001F7669" w:rsidRDefault="001F7669">
                      <w:r>
                        <w:t>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62336" behindDoc="1" locked="0" layoutInCell="1" allowOverlap="1" wp14:anchorId="1E9FF530" wp14:editId="798DEA8E">
            <wp:simplePos x="0" y="0"/>
            <wp:positionH relativeFrom="column">
              <wp:posOffset>3015615</wp:posOffset>
            </wp:positionH>
            <wp:positionV relativeFrom="paragraph">
              <wp:posOffset>68580</wp:posOffset>
            </wp:positionV>
            <wp:extent cx="1428750" cy="933450"/>
            <wp:effectExtent l="0" t="0" r="0" b="0"/>
            <wp:wrapNone/>
            <wp:docPr id="5" name="Imagen 5" descr="nomenclatura de haluros alcanoi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menclatura de haluros alcanoilo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81" t="3070" r="40239" b="53947"/>
                    <a:stretch/>
                  </pic:blipFill>
                  <pic:spPr bwMode="auto">
                    <a:xfrm>
                      <a:off x="0" y="0"/>
                      <a:ext cx="1428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548" w:rsidRPr="00AF5548"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19B60A91" wp14:editId="77C012D9">
            <wp:simplePos x="0" y="0"/>
            <wp:positionH relativeFrom="column">
              <wp:posOffset>586740</wp:posOffset>
            </wp:positionH>
            <wp:positionV relativeFrom="paragraph">
              <wp:posOffset>68580</wp:posOffset>
            </wp:positionV>
            <wp:extent cx="1709420" cy="962025"/>
            <wp:effectExtent l="0" t="0" r="5080" b="9525"/>
            <wp:wrapNone/>
            <wp:docPr id="3" name="Imagen 3" descr="http://eltamiz.com/elcedazo/wp-content/uploads/2015/12/3-non%C3%A8n-6-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ltamiz.com/elcedazo/wp-content/uploads/2015/12/3-non%C3%A8n-6-inal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548">
        <w:t xml:space="preserve">c) </w:t>
      </w:r>
    </w:p>
    <w:p w:rsidR="00AF5548" w:rsidRDefault="00AF5548" w:rsidP="00AF5548"/>
    <w:p w:rsidR="00AF5548" w:rsidRDefault="00AF5548" w:rsidP="00AF5548"/>
    <w:p w:rsidR="00AF5548" w:rsidRDefault="00AF5548" w:rsidP="00AF5548"/>
    <w:p w:rsidR="004C6555" w:rsidRPr="00F76988" w:rsidRDefault="004C6555" w:rsidP="00AF5548">
      <w:pPr>
        <w:rPr>
          <w:color w:val="FF0000"/>
        </w:rPr>
      </w:pPr>
      <w:r w:rsidRPr="00F76988">
        <w:rPr>
          <w:color w:val="FF0000"/>
          <w:u w:val="single"/>
        </w:rPr>
        <w:t>Respuesta</w:t>
      </w:r>
      <w:r w:rsidRPr="00F76988">
        <w:rPr>
          <w:color w:val="FF0000"/>
        </w:rPr>
        <w:t>:</w:t>
      </w:r>
    </w:p>
    <w:p w:rsidR="00AF5548" w:rsidRPr="00F76988" w:rsidRDefault="006F2AAD" w:rsidP="00AF5548">
      <w:pPr>
        <w:pStyle w:val="Prrafodelista"/>
        <w:rPr>
          <w:color w:val="FF0000"/>
        </w:rPr>
      </w:pPr>
      <w:r w:rsidRPr="00F76988">
        <w:rPr>
          <w:color w:val="FF0000"/>
        </w:rPr>
        <w:t>.</w:t>
      </w:r>
    </w:p>
    <w:p w:rsidR="006F2AAD" w:rsidRPr="00F76988" w:rsidRDefault="001F7669" w:rsidP="006F2AAD">
      <w:pPr>
        <w:pStyle w:val="Prrafodelista"/>
        <w:numPr>
          <w:ilvl w:val="0"/>
          <w:numId w:val="2"/>
        </w:numPr>
        <w:rPr>
          <w:color w:val="FF0000"/>
        </w:rPr>
      </w:pPr>
      <w:r w:rsidRPr="00F76988">
        <w:rPr>
          <w:noProof/>
          <w:color w:val="FF0000"/>
          <w:lang w:eastAsia="es-AR"/>
        </w:rPr>
        <w:drawing>
          <wp:anchor distT="0" distB="0" distL="114300" distR="114300" simplePos="0" relativeHeight="251665408" behindDoc="1" locked="0" layoutInCell="1" allowOverlap="1" wp14:anchorId="2399F7C6" wp14:editId="64C319CE">
            <wp:simplePos x="0" y="0"/>
            <wp:positionH relativeFrom="column">
              <wp:posOffset>2920365</wp:posOffset>
            </wp:positionH>
            <wp:positionV relativeFrom="paragraph">
              <wp:posOffset>38735</wp:posOffset>
            </wp:positionV>
            <wp:extent cx="2314575" cy="939597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13" t="38270" r="20811" b="24400"/>
                    <a:stretch/>
                  </pic:blipFill>
                  <pic:spPr bwMode="auto">
                    <a:xfrm>
                      <a:off x="0" y="0"/>
                      <a:ext cx="2314575" cy="939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AAD" w:rsidRPr="00F76988">
        <w:rPr>
          <w:noProof/>
          <w:color w:val="FF0000"/>
          <w:lang w:eastAsia="es-AR"/>
        </w:rPr>
        <w:drawing>
          <wp:anchor distT="0" distB="0" distL="114300" distR="114300" simplePos="0" relativeHeight="251661312" behindDoc="1" locked="0" layoutInCell="1" allowOverlap="1" wp14:anchorId="46E7C168" wp14:editId="43F37E02">
            <wp:simplePos x="0" y="0"/>
            <wp:positionH relativeFrom="column">
              <wp:posOffset>586740</wp:posOffset>
            </wp:positionH>
            <wp:positionV relativeFrom="paragraph">
              <wp:posOffset>35560</wp:posOffset>
            </wp:positionV>
            <wp:extent cx="1466850" cy="1466850"/>
            <wp:effectExtent l="0" t="0" r="0" b="0"/>
            <wp:wrapNone/>
            <wp:docPr id="4" name="Imagen 4" descr="2E)-4-Oxo-2-pentenoic acid | C5H6O3 | ChemSp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E)-4-Oxo-2-pentenoic acid | C5H6O3 | ChemSpider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AAD" w:rsidRPr="00F76988">
        <w:rPr>
          <w:color w:val="FF0000"/>
        </w:rPr>
        <w:t>a)</w:t>
      </w:r>
      <w:r w:rsidRPr="00F76988">
        <w:rPr>
          <w:color w:val="FF0000"/>
        </w:rPr>
        <w:tab/>
      </w:r>
      <w:r w:rsidRPr="00F76988">
        <w:rPr>
          <w:color w:val="FF0000"/>
        </w:rPr>
        <w:tab/>
      </w:r>
      <w:r w:rsidRPr="00F76988">
        <w:rPr>
          <w:color w:val="FF0000"/>
        </w:rPr>
        <w:tab/>
      </w:r>
      <w:r w:rsidRPr="00F76988">
        <w:rPr>
          <w:color w:val="FF0000"/>
        </w:rPr>
        <w:tab/>
      </w:r>
      <w:r w:rsidRPr="00F76988">
        <w:rPr>
          <w:color w:val="FF0000"/>
        </w:rPr>
        <w:tab/>
        <w:t xml:space="preserve">b) </w:t>
      </w:r>
    </w:p>
    <w:p w:rsidR="006F2AAD" w:rsidRPr="00F76988" w:rsidRDefault="006F2AAD" w:rsidP="006F2AAD">
      <w:pPr>
        <w:rPr>
          <w:color w:val="FF0000"/>
        </w:rPr>
      </w:pPr>
    </w:p>
    <w:p w:rsidR="006F2AAD" w:rsidRPr="00F76988" w:rsidRDefault="006F2AAD" w:rsidP="006F2AAD">
      <w:pPr>
        <w:rPr>
          <w:color w:val="FF0000"/>
        </w:rPr>
      </w:pPr>
    </w:p>
    <w:p w:rsidR="006F2AAD" w:rsidRPr="00F76988" w:rsidRDefault="006F2AAD" w:rsidP="006F2AAD">
      <w:pPr>
        <w:rPr>
          <w:color w:val="FF0000"/>
        </w:rPr>
      </w:pPr>
    </w:p>
    <w:p w:rsidR="006F2AAD" w:rsidRPr="00F76988" w:rsidRDefault="006F2AAD" w:rsidP="006F2AAD">
      <w:pPr>
        <w:rPr>
          <w:color w:val="FF0000"/>
        </w:rPr>
      </w:pPr>
    </w:p>
    <w:p w:rsidR="006F2AAD" w:rsidRPr="00F76988" w:rsidRDefault="006F2AAD" w:rsidP="006F2AAD">
      <w:pPr>
        <w:rPr>
          <w:color w:val="FF0000"/>
        </w:rPr>
      </w:pPr>
      <w:r w:rsidRPr="00F76988">
        <w:rPr>
          <w:color w:val="FF0000"/>
        </w:rPr>
        <w:t>c) 3-Nonen-6-inal</w:t>
      </w:r>
    </w:p>
    <w:p w:rsidR="006F2AAD" w:rsidRPr="00F76988" w:rsidRDefault="006F2AAD" w:rsidP="006F2AAD">
      <w:pPr>
        <w:rPr>
          <w:color w:val="FF0000"/>
        </w:rPr>
      </w:pPr>
      <w:r w:rsidRPr="00F76988">
        <w:rPr>
          <w:color w:val="FF0000"/>
        </w:rPr>
        <w:t>d) Cloruro de 3-hidroxi-2-metilbutanoilo</w:t>
      </w:r>
    </w:p>
    <w:p w:rsidR="006F2AAD" w:rsidRPr="00F76988" w:rsidRDefault="006F2AAD" w:rsidP="006F2AAD">
      <w:pPr>
        <w:rPr>
          <w:color w:val="FF0000"/>
        </w:rPr>
      </w:pPr>
      <w:bookmarkStart w:id="0" w:name="_GoBack"/>
      <w:bookmarkEnd w:id="0"/>
    </w:p>
    <w:sectPr w:rsidR="006F2AAD" w:rsidRPr="00F76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736E"/>
    <w:multiLevelType w:val="hybridMultilevel"/>
    <w:tmpl w:val="3B86E9E2"/>
    <w:lvl w:ilvl="0" w:tplc="2A12809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62500D"/>
    <w:multiLevelType w:val="hybridMultilevel"/>
    <w:tmpl w:val="E1F894F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A4400"/>
    <w:multiLevelType w:val="hybridMultilevel"/>
    <w:tmpl w:val="7564DF7C"/>
    <w:lvl w:ilvl="0" w:tplc="2B98CC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C1F64"/>
    <w:multiLevelType w:val="hybridMultilevel"/>
    <w:tmpl w:val="85A6C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31D4A"/>
    <w:multiLevelType w:val="hybridMultilevel"/>
    <w:tmpl w:val="C93483AC"/>
    <w:lvl w:ilvl="0" w:tplc="3FD65C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2647B8"/>
    <w:multiLevelType w:val="hybridMultilevel"/>
    <w:tmpl w:val="2132FB72"/>
    <w:lvl w:ilvl="0" w:tplc="41EC7656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48"/>
    <w:rsid w:val="001F7669"/>
    <w:rsid w:val="004C6555"/>
    <w:rsid w:val="006F2AAD"/>
    <w:rsid w:val="009A690E"/>
    <w:rsid w:val="00AF5548"/>
    <w:rsid w:val="00F7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55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55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Florencia Grasso</dc:creator>
  <cp:lastModifiedBy>Florencia Grasso</cp:lastModifiedBy>
  <cp:revision>2</cp:revision>
  <dcterms:created xsi:type="dcterms:W3CDTF">2020-06-12T19:11:00Z</dcterms:created>
  <dcterms:modified xsi:type="dcterms:W3CDTF">2020-06-12T19:11:00Z</dcterms:modified>
</cp:coreProperties>
</file>