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183" w:rsidRDefault="00C44183">
      <w:pPr>
        <w:pStyle w:val="Prrafodelista"/>
        <w:spacing w:after="120" w:line="240" w:lineRule="auto"/>
        <w:ind w:left="0"/>
        <w:jc w:val="center"/>
        <w:rPr>
          <w:rFonts w:ascii="Arial Unicode MS" w:hAnsi="Arial Unicode MS" w:cs="Arial Unicode MS"/>
          <w:b/>
          <w:bCs/>
          <w:sz w:val="24"/>
          <w:u w:val="single"/>
        </w:rPr>
      </w:pPr>
      <w:r>
        <w:rPr>
          <w:rFonts w:ascii="Arial Unicode MS" w:hAnsi="Arial Unicode MS" w:cs="Arial Unicode MS"/>
          <w:b/>
          <w:bCs/>
          <w:sz w:val="24"/>
          <w:u w:val="single"/>
        </w:rPr>
        <w:t>Preguntas teóricas</w:t>
      </w:r>
      <w:r w:rsidR="000F4ECA">
        <w:rPr>
          <w:rFonts w:ascii="Arial Unicode MS" w:hAnsi="Arial Unicode MS" w:cs="Arial Unicode MS"/>
          <w:b/>
          <w:bCs/>
          <w:sz w:val="24"/>
          <w:u w:val="single"/>
        </w:rPr>
        <w:t xml:space="preserve"> típicas del 1º parcial</w:t>
      </w:r>
    </w:p>
    <w:p w:rsidR="00C44183" w:rsidRDefault="00C44183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Arial Unicode MS" w:hAnsi="Arial Unicode MS" w:cs="Arial Unicode MS"/>
          <w:sz w:val="24"/>
        </w:rPr>
      </w:pPr>
      <w:r>
        <w:rPr>
          <w:rFonts w:ascii="Arial Unicode MS" w:hAnsi="Arial Unicode MS" w:cs="Arial Unicode MS"/>
          <w:sz w:val="24"/>
        </w:rPr>
        <w:t xml:space="preserve">Enuncie el Teorema de </w:t>
      </w:r>
      <w:proofErr w:type="spellStart"/>
      <w:r>
        <w:rPr>
          <w:rFonts w:ascii="Arial Unicode MS" w:hAnsi="Arial Unicode MS" w:cs="Arial Unicode MS"/>
          <w:sz w:val="24"/>
        </w:rPr>
        <w:t>Rouché</w:t>
      </w:r>
      <w:proofErr w:type="spellEnd"/>
      <w:r>
        <w:rPr>
          <w:rFonts w:ascii="Arial Unicode MS" w:hAnsi="Arial Unicode MS" w:cs="Arial Unicode MS"/>
          <w:sz w:val="24"/>
        </w:rPr>
        <w:t xml:space="preserve"> - Frobenius.</w:t>
      </w:r>
      <w:r w:rsidR="001910E3">
        <w:rPr>
          <w:rFonts w:ascii="Arial Unicode MS" w:hAnsi="Arial Unicode MS" w:cs="Arial Unicode MS"/>
          <w:sz w:val="24"/>
        </w:rPr>
        <w:t xml:space="preserve"> Ejemplifique.</w:t>
      </w:r>
    </w:p>
    <w:p w:rsidR="00C44183" w:rsidRDefault="00C441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Unicode MS" w:hAnsi="Arial Unicode MS" w:cs="Arial Unicode MS"/>
          <w:sz w:val="24"/>
        </w:rPr>
      </w:pPr>
      <w:r w:rsidRPr="00202C5F">
        <w:rPr>
          <w:rFonts w:ascii="Arial Unicode MS" w:hAnsi="Arial Unicode MS" w:cs="Arial Unicode MS"/>
          <w:sz w:val="24"/>
        </w:rPr>
        <w:t>Demuestre:</w:t>
      </w:r>
      <w:r>
        <w:rPr>
          <w:rFonts w:ascii="Arial Unicode MS" w:hAnsi="Arial Unicode MS" w:cs="Arial Unicode MS"/>
          <w:sz w:val="24"/>
        </w:rPr>
        <w:t xml:space="preserve"> Sean </w:t>
      </w:r>
      <w:r>
        <w:rPr>
          <w:rFonts w:ascii="Arial Unicode MS" w:hAnsi="Arial Unicode MS" w:cs="Arial Unicode MS"/>
          <w:i/>
          <w:iCs/>
          <w:sz w:val="24"/>
        </w:rPr>
        <w:t>A</w:t>
      </w:r>
      <w:r>
        <w:rPr>
          <w:rFonts w:ascii="Arial Unicode MS" w:hAnsi="Arial Unicode MS" w:cs="Arial Unicode MS"/>
          <w:sz w:val="24"/>
        </w:rPr>
        <w:t xml:space="preserve"> y </w:t>
      </w:r>
      <w:r>
        <w:rPr>
          <w:rFonts w:ascii="Arial Unicode MS" w:hAnsi="Arial Unicode MS" w:cs="Arial Unicode MS"/>
          <w:i/>
          <w:iCs/>
          <w:sz w:val="24"/>
        </w:rPr>
        <w:t>B</w:t>
      </w:r>
      <w:r>
        <w:rPr>
          <w:rFonts w:ascii="Arial Unicode MS" w:hAnsi="Arial Unicode MS" w:cs="Arial Unicode MS"/>
          <w:sz w:val="24"/>
        </w:rPr>
        <w:t xml:space="preserve"> matrices que pertenecen </w:t>
      </w:r>
      <w:proofErr w:type="gramStart"/>
      <w:r>
        <w:rPr>
          <w:rFonts w:ascii="Arial Unicode MS" w:hAnsi="Arial Unicode MS" w:cs="Arial Unicode MS"/>
          <w:sz w:val="24"/>
        </w:rPr>
        <w:t xml:space="preserve">a  </w:t>
      </w:r>
      <w:r>
        <w:rPr>
          <w:rFonts w:ascii="Arial Unicode MS" w:hAnsi="Arial Unicode MS" w:cs="Arial Unicode MS"/>
          <w:b/>
          <w:i/>
          <w:sz w:val="24"/>
        </w:rPr>
        <w:t>R</w:t>
      </w:r>
      <w:proofErr w:type="gramEnd"/>
      <w:r w:rsidR="004735EE">
        <w:rPr>
          <w:rFonts w:ascii="Arial Unicode MS" w:hAnsi="Arial Unicode MS" w:cs="Arial Unicode MS"/>
          <w:b/>
          <w:i/>
          <w:sz w:val="24"/>
        </w:rPr>
        <w:t xml:space="preserve"> </w:t>
      </w:r>
      <w:proofErr w:type="spellStart"/>
      <w:r>
        <w:rPr>
          <w:rFonts w:ascii="Arial Unicode MS" w:hAnsi="Arial Unicode MS" w:cs="Arial Unicode MS"/>
          <w:sz w:val="24"/>
          <w:vertAlign w:val="superscript"/>
        </w:rPr>
        <w:t>mxn</w:t>
      </w:r>
      <w:proofErr w:type="spellEnd"/>
      <w:r>
        <w:rPr>
          <w:rFonts w:ascii="Arial Unicode MS" w:hAnsi="Arial Unicode MS" w:cs="Arial Unicode MS"/>
          <w:sz w:val="24"/>
        </w:rPr>
        <w:t xml:space="preserve">. Si </w:t>
      </w:r>
      <w:r>
        <w:rPr>
          <w:rFonts w:ascii="Arial Unicode MS" w:hAnsi="Arial Unicode MS" w:cs="Arial Unicode MS"/>
          <w:i/>
          <w:iCs/>
          <w:sz w:val="24"/>
        </w:rPr>
        <w:t>A</w:t>
      </w:r>
      <w:r>
        <w:rPr>
          <w:rFonts w:ascii="Arial Unicode MS" w:hAnsi="Arial Unicode MS" w:cs="Arial Unicode MS"/>
          <w:sz w:val="24"/>
        </w:rPr>
        <w:t xml:space="preserve"> y </w:t>
      </w:r>
      <w:r>
        <w:rPr>
          <w:rFonts w:ascii="Arial Unicode MS" w:hAnsi="Arial Unicode MS" w:cs="Arial Unicode MS"/>
          <w:i/>
          <w:iCs/>
          <w:sz w:val="24"/>
        </w:rPr>
        <w:t>B</w:t>
      </w:r>
      <w:r>
        <w:rPr>
          <w:rFonts w:ascii="Arial Unicode MS" w:hAnsi="Arial Unicode MS" w:cs="Arial Unicode MS"/>
          <w:sz w:val="24"/>
        </w:rPr>
        <w:t xml:space="preserve"> son </w:t>
      </w:r>
      <w:proofErr w:type="spellStart"/>
      <w:r>
        <w:rPr>
          <w:rFonts w:ascii="Arial Unicode MS" w:hAnsi="Arial Unicode MS" w:cs="Arial Unicode MS"/>
          <w:sz w:val="24"/>
        </w:rPr>
        <w:t>inversibles</w:t>
      </w:r>
      <w:proofErr w:type="spellEnd"/>
      <w:r>
        <w:rPr>
          <w:rFonts w:ascii="Arial Unicode MS" w:hAnsi="Arial Unicode MS" w:cs="Arial Unicode MS"/>
          <w:sz w:val="24"/>
        </w:rPr>
        <w:t>, entonces:</w:t>
      </w:r>
    </w:p>
    <w:p w:rsidR="00C44183" w:rsidRDefault="00C44183">
      <w:pPr>
        <w:pStyle w:val="Prrafodelista"/>
        <w:spacing w:after="120" w:line="240" w:lineRule="auto"/>
        <w:ind w:left="357" w:firstLine="3"/>
        <w:jc w:val="both"/>
        <w:rPr>
          <w:rFonts w:ascii="Arial Unicode MS" w:hAnsi="Arial Unicode MS" w:cs="Arial Unicode MS"/>
          <w:sz w:val="24"/>
        </w:rPr>
      </w:pPr>
      <w:r>
        <w:rPr>
          <w:rFonts w:ascii="Arial Unicode MS" w:hAnsi="Arial Unicode MS" w:cs="Arial Unicode MS"/>
          <w:sz w:val="24"/>
        </w:rPr>
        <w:t xml:space="preserve">El producto </w:t>
      </w:r>
      <w:r>
        <w:rPr>
          <w:rFonts w:ascii="Arial Unicode MS" w:hAnsi="Arial Unicode MS" w:cs="Arial Unicode MS"/>
          <w:i/>
          <w:iCs/>
          <w:sz w:val="24"/>
        </w:rPr>
        <w:t>A.B</w:t>
      </w:r>
      <w:r>
        <w:rPr>
          <w:rFonts w:ascii="Arial Unicode MS" w:hAnsi="Arial Unicode MS" w:cs="Arial Unicode MS"/>
          <w:sz w:val="24"/>
        </w:rPr>
        <w:t xml:space="preserve"> es </w:t>
      </w:r>
      <w:proofErr w:type="spellStart"/>
      <w:r>
        <w:rPr>
          <w:rFonts w:ascii="Arial Unicode MS" w:hAnsi="Arial Unicode MS" w:cs="Arial Unicode MS"/>
          <w:sz w:val="24"/>
        </w:rPr>
        <w:t>inversible</w:t>
      </w:r>
      <w:proofErr w:type="spellEnd"/>
      <w:r>
        <w:rPr>
          <w:rFonts w:ascii="Arial Unicode MS" w:hAnsi="Arial Unicode MS" w:cs="Arial Unicode MS"/>
          <w:sz w:val="24"/>
        </w:rPr>
        <w:t xml:space="preserve"> y </w:t>
      </w:r>
      <w:r>
        <w:rPr>
          <w:rFonts w:ascii="Arial Unicode MS" w:hAnsi="Arial Unicode MS" w:cs="Arial Unicode MS"/>
          <w:i/>
          <w:iCs/>
          <w:sz w:val="24"/>
        </w:rPr>
        <w:t>(A.B)</w:t>
      </w:r>
      <w:r>
        <w:rPr>
          <w:rFonts w:ascii="Arial Unicode MS" w:hAnsi="Arial Unicode MS" w:cs="Arial Unicode MS"/>
          <w:i/>
          <w:iCs/>
          <w:sz w:val="24"/>
          <w:vertAlign w:val="superscript"/>
        </w:rPr>
        <w:t>-1</w:t>
      </w:r>
      <w:r>
        <w:rPr>
          <w:rFonts w:ascii="Arial Unicode MS" w:hAnsi="Arial Unicode MS" w:cs="Arial Unicode MS"/>
          <w:i/>
          <w:iCs/>
          <w:sz w:val="24"/>
        </w:rPr>
        <w:t xml:space="preserve"> = B</w:t>
      </w:r>
      <w:r>
        <w:rPr>
          <w:rFonts w:ascii="Arial Unicode MS" w:hAnsi="Arial Unicode MS" w:cs="Arial Unicode MS"/>
          <w:i/>
          <w:iCs/>
          <w:sz w:val="24"/>
          <w:vertAlign w:val="superscript"/>
        </w:rPr>
        <w:t>-1</w:t>
      </w:r>
      <w:r>
        <w:rPr>
          <w:rFonts w:ascii="Arial Unicode MS" w:hAnsi="Arial Unicode MS" w:cs="Arial Unicode MS"/>
          <w:i/>
          <w:iCs/>
          <w:sz w:val="24"/>
        </w:rPr>
        <w:t>. A</w:t>
      </w:r>
      <w:r>
        <w:rPr>
          <w:rFonts w:ascii="Arial Unicode MS" w:hAnsi="Arial Unicode MS" w:cs="Arial Unicode MS"/>
          <w:i/>
          <w:iCs/>
          <w:sz w:val="24"/>
          <w:vertAlign w:val="superscript"/>
        </w:rPr>
        <w:t>-1</w:t>
      </w:r>
      <w:r>
        <w:rPr>
          <w:rFonts w:ascii="Arial Unicode MS" w:hAnsi="Arial Unicode MS" w:cs="Arial Unicode MS"/>
          <w:sz w:val="24"/>
        </w:rPr>
        <w:t>.</w:t>
      </w:r>
    </w:p>
    <w:p w:rsidR="001910E3" w:rsidRDefault="001910E3">
      <w:pPr>
        <w:pStyle w:val="Sangradetextonormal"/>
        <w:numPr>
          <w:ilvl w:val="0"/>
          <w:numId w:val="3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Ejemplifique y explique el teorema cuyo enunciado es</w: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: 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    </w:t>
      </w:r>
    </w:p>
    <w:p w:rsidR="00C44183" w:rsidRDefault="00C44183" w:rsidP="001910E3">
      <w:pPr>
        <w:pStyle w:val="Sangradetextonormal"/>
        <w:spacing w:after="120" w:line="360" w:lineRule="auto"/>
        <w:ind w:left="0" w:firstLine="0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"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position w:val="-10"/>
          <w:u w:val="none"/>
        </w:rPr>
        <w:object w:dxaOrig="22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0pt" o:ole="">
            <v:imagedata r:id="rId7" o:title=""/>
          </v:shape>
          <o:OLEObject Type="Embed" ShapeID="_x0000_i1025" DrawAspect="Content" ObjectID="_1585941227" r:id="rId8"/>
        </w:objec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  , con P un producto de matrices elementales"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>.</w:t>
      </w:r>
    </w:p>
    <w:p w:rsidR="00C44183" w:rsidRDefault="00C44183">
      <w:pPr>
        <w:pStyle w:val="Sangradetextonormal"/>
        <w:numPr>
          <w:ilvl w:val="0"/>
          <w:numId w:val="3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Defina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"Combinación lineal de matrices </w:t>
      </w:r>
      <w:proofErr w:type="gramStart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" 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y</w:t>
      </w:r>
      <w:proofErr w:type="gramEnd"/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formule un ejemplo con matrices de R</w:t>
      </w:r>
      <w:r>
        <w:rPr>
          <w:rFonts w:ascii="Arial Unicode MS" w:eastAsia="Arial Unicode MS" w:hAnsi="Arial Unicode MS" w:cs="Arial Unicode MS"/>
          <w:b w:val="0"/>
          <w:bCs w:val="0"/>
          <w:u w:val="none"/>
          <w:vertAlign w:val="superscript"/>
        </w:rPr>
        <w:t>2x1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. </w:t>
      </w:r>
    </w:p>
    <w:p w:rsidR="00C44183" w:rsidRPr="004735EE" w:rsidRDefault="001910E3" w:rsidP="004735EE">
      <w:pPr>
        <w:pStyle w:val="Sangradetextonormal"/>
        <w:numPr>
          <w:ilvl w:val="0"/>
          <w:numId w:val="3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Ejemplifique el teorema cuyo enunciado es</w: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: 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"Sea A matriz </w:t>
      </w:r>
      <w:proofErr w:type="spellStart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mxn</w:t>
      </w:r>
      <w:proofErr w:type="spellEnd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, </w:t>
      </w:r>
      <w:proofErr w:type="spellStart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e</w:t>
      </w:r>
      <w:proofErr w:type="spellEnd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 una operación elemental de filas y </w:t>
      </w:r>
      <w:proofErr w:type="gramStart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E</w:t>
      </w:r>
      <w:proofErr w:type="gramEnd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 matriz elemental de orden m, tal que E= e(</w:t>
      </w:r>
      <w:proofErr w:type="spellStart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I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  <w:vertAlign w:val="subscript"/>
        </w:rPr>
        <w:t>m</w:t>
      </w:r>
      <w:proofErr w:type="spellEnd"/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). Entonces e(A)=EA." </w:t>
      </w:r>
    </w:p>
    <w:p w:rsidR="00C44183" w:rsidRDefault="00C44183">
      <w:pPr>
        <w:pStyle w:val="Sangradetextonormal"/>
        <w:numPr>
          <w:ilvl w:val="0"/>
          <w:numId w:val="3"/>
        </w:numPr>
        <w:spacing w:after="240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Defina "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matriz equivalente por filas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>" y enuncie las propiedades de la relación de equivalencia.</w:t>
      </w:r>
    </w:p>
    <w:p w:rsidR="00C44183" w:rsidRDefault="00C44183">
      <w:pPr>
        <w:pStyle w:val="Sangradetextonormal"/>
        <w:numPr>
          <w:ilvl w:val="0"/>
          <w:numId w:val="3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a) Demuestre: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"Si una matriz es </w:t>
      </w:r>
      <w:proofErr w:type="spellStart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inversible</w:t>
      </w:r>
      <w:proofErr w:type="spellEnd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, entonces es simplificable".  </w:t>
      </w:r>
    </w:p>
    <w:p w:rsidR="00C44183" w:rsidRDefault="00C44183">
      <w:pPr>
        <w:pStyle w:val="Sangradetextonormal"/>
        <w:spacing w:after="120" w:line="360" w:lineRule="auto"/>
        <w:ind w:left="360" w:firstLine="0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b) Demuestre: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"El producto de matrices </w:t>
      </w:r>
      <w:proofErr w:type="spellStart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inversibles</w:t>
      </w:r>
      <w:proofErr w:type="spellEnd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 es </w:t>
      </w:r>
      <w:proofErr w:type="spellStart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inversible</w:t>
      </w:r>
      <w:proofErr w:type="spellEnd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"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>. Haga un ejemplo.</w:t>
      </w:r>
    </w:p>
    <w:p w:rsidR="00C44183" w:rsidRDefault="00C44183">
      <w:pPr>
        <w:pStyle w:val="Sangradetextonormal"/>
        <w:numPr>
          <w:ilvl w:val="0"/>
          <w:numId w:val="3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Defina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"matrices equivalentes por filas". 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Explique cómo haría para saber si dos matrices de R </w:t>
      </w:r>
      <w:proofErr w:type="spellStart"/>
      <w:r>
        <w:rPr>
          <w:rFonts w:ascii="Arial Unicode MS" w:eastAsia="Arial Unicode MS" w:hAnsi="Arial Unicode MS" w:cs="Arial Unicode MS"/>
          <w:b w:val="0"/>
          <w:bCs w:val="0"/>
          <w:i/>
          <w:iCs/>
          <w:w w:val="150"/>
          <w:u w:val="none"/>
          <w:vertAlign w:val="superscript"/>
        </w:rPr>
        <w:t>mxn</w:t>
      </w:r>
      <w:proofErr w:type="spellEnd"/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son equivalentes por filas.</w:t>
      </w:r>
    </w:p>
    <w:p w:rsidR="00C44183" w:rsidRDefault="00C44183">
      <w:pPr>
        <w:pStyle w:val="Sangradetextonormal"/>
        <w:numPr>
          <w:ilvl w:val="0"/>
          <w:numId w:val="3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lastRenderedPageBreak/>
        <w:t xml:space="preserve">Demuestre: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"Toda matriz elemental es </w:t>
      </w:r>
      <w:proofErr w:type="spellStart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inversible</w:t>
      </w:r>
      <w:proofErr w:type="spellEnd"/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"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>. Formule un ejemplo (una matriz elemental y su inversa).</w:t>
      </w:r>
    </w:p>
    <w:p w:rsidR="00C44183" w:rsidRDefault="00C44183" w:rsidP="00202C5F">
      <w:pPr>
        <w:pStyle w:val="Sangradetextonormal"/>
        <w:numPr>
          <w:ilvl w:val="0"/>
          <w:numId w:val="3"/>
        </w:numPr>
        <w:spacing w:after="120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Defina matriz reducida por filas. Demuestre </w:t>
      </w:r>
      <w:proofErr w:type="gramStart"/>
      <w:r>
        <w:rPr>
          <w:rFonts w:ascii="Arial Unicode MS" w:eastAsia="Arial Unicode MS" w:hAnsi="Arial Unicode MS" w:cs="Arial Unicode MS"/>
          <w:b w:val="0"/>
          <w:bCs w:val="0"/>
          <w:u w:val="none"/>
        </w:rPr>
        <w:t>que</w:t>
      </w:r>
      <w:proofErr w:type="gramEnd"/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si dos matrices tienen la misma </w:t>
      </w:r>
      <w:r w:rsidR="001910E3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matriz escalón 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>reducida por filas, entonces son equivalentes por filas.</w:t>
      </w:r>
    </w:p>
    <w:p w:rsidR="004735EE" w:rsidRDefault="004735EE">
      <w:pPr>
        <w:pStyle w:val="Sangradetextonormal"/>
        <w:numPr>
          <w:ilvl w:val="0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Indique a qué enunciado es equivalente la siguiente afirmación: “A es una matriz </w:t>
      </w:r>
      <w:proofErr w:type="spellStart"/>
      <w:r>
        <w:rPr>
          <w:rFonts w:ascii="Arial Unicode MS" w:eastAsia="Arial Unicode MS" w:hAnsi="Arial Unicode MS" w:cs="Arial Unicode MS"/>
          <w:b w:val="0"/>
          <w:bCs w:val="0"/>
          <w:u w:val="none"/>
        </w:rPr>
        <w:t>inversible</w:t>
      </w:r>
      <w:proofErr w:type="spellEnd"/>
      <w:r>
        <w:rPr>
          <w:rFonts w:ascii="Arial Unicode MS" w:eastAsia="Arial Unicode MS" w:hAnsi="Arial Unicode MS" w:cs="Arial Unicode MS"/>
          <w:b w:val="0"/>
          <w:bCs w:val="0"/>
          <w:u w:val="none"/>
        </w:rPr>
        <w:t>”. Justifique la respuesta.</w:t>
      </w:r>
    </w:p>
    <w:p w:rsidR="004735EE" w:rsidRDefault="004735EE" w:rsidP="004735EE">
      <w:pPr>
        <w:pStyle w:val="Sangradetextonormal"/>
        <w:numPr>
          <w:ilvl w:val="1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El sistema AX=H tiene solución.</w:t>
      </w:r>
    </w:p>
    <w:p w:rsidR="004735EE" w:rsidRDefault="004735EE" w:rsidP="004735EE">
      <w:pPr>
        <w:pStyle w:val="Sangradetextonormal"/>
        <w:numPr>
          <w:ilvl w:val="1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La matriz escalón reducida por filas de A es la matriz identidad.</w:t>
      </w:r>
    </w:p>
    <w:p w:rsidR="004735EE" w:rsidRDefault="004735EE" w:rsidP="004735EE">
      <w:pPr>
        <w:pStyle w:val="Sangradetextonormal"/>
        <w:numPr>
          <w:ilvl w:val="1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A es una matriz cuadrada.</w:t>
      </w:r>
    </w:p>
    <w:p w:rsidR="004735EE" w:rsidRDefault="004735EE" w:rsidP="004735EE">
      <w:pPr>
        <w:pStyle w:val="Sangradetextonormal"/>
        <w:numPr>
          <w:ilvl w:val="1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El sistema homogéneo AX=O tiene solución.</w:t>
      </w:r>
    </w:p>
    <w:p w:rsidR="000F4ECA" w:rsidRDefault="004735EE" w:rsidP="000F4ECA">
      <w:pPr>
        <w:pStyle w:val="Sangradetextonormal"/>
        <w:numPr>
          <w:ilvl w:val="1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A es un producto de matrices elementales.</w:t>
      </w:r>
    </w:p>
    <w:p w:rsidR="000F4ECA" w:rsidRPr="000F4ECA" w:rsidRDefault="000F4ECA" w:rsidP="000F4ECA">
      <w:pPr>
        <w:pStyle w:val="Sangradetextonormal"/>
        <w:numPr>
          <w:ilvl w:val="0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 w:rsidRPr="000F4ECA">
        <w:rPr>
          <w:rFonts w:ascii="Arial Unicode MS" w:eastAsia="Arial Unicode MS" w:hAnsi="Arial Unicode MS"/>
          <w:b w:val="0"/>
          <w:u w:val="none"/>
        </w:rPr>
        <w:t>Definir “suma de vectores” y enunciar sus propiedades.</w:t>
      </w:r>
    </w:p>
    <w:p w:rsidR="000F4ECA" w:rsidRPr="00016608" w:rsidRDefault="000F4ECA" w:rsidP="000F4ECA">
      <w:pPr>
        <w:pStyle w:val="Sangradetextonormal"/>
        <w:numPr>
          <w:ilvl w:val="0"/>
          <w:numId w:val="3"/>
        </w:numPr>
        <w:rPr>
          <w:rFonts w:ascii="Arial Unicode MS" w:eastAsia="Arial Unicode MS" w:hAnsi="Arial Unicode MS" w:cs="Arial Unicode MS"/>
          <w:b w:val="0"/>
          <w:bCs w:val="0"/>
          <w:u w:val="none"/>
        </w:rPr>
      </w:pPr>
      <w:r w:rsidRPr="00016608">
        <w:rPr>
          <w:rFonts w:ascii="Arial Unicode MS" w:eastAsia="Arial Unicode MS" w:hAnsi="Arial Unicode MS"/>
          <w:b w:val="0"/>
          <w:u w:val="none"/>
        </w:rPr>
        <w:t>Definir “Producto de un escalar por un vector” y enunciar sus propiedades.</w:t>
      </w: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016608" w:rsidRDefault="00016608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Definir “ángulo entre vectores”, explicar su procedimiento de cálculo y dar un ejemplo.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Definir “producto punto”. Enunciar sus propiedades.</w:t>
      </w:r>
      <w:r>
        <w:rPr>
          <w:rFonts w:ascii="Arial Unicode MS" w:eastAsia="Arial Unicode MS" w:hAnsi="Arial Unicode MS"/>
          <w:sz w:val="24"/>
        </w:rPr>
        <w:t xml:space="preserve"> Ejemplificar</w:t>
      </w:r>
      <w:r w:rsidR="001910E3">
        <w:rPr>
          <w:rFonts w:ascii="Arial Unicode MS" w:eastAsia="Arial Unicode MS" w:hAnsi="Arial Unicode MS"/>
          <w:sz w:val="24"/>
        </w:rPr>
        <w:t xml:space="preserve"> el procedimiento de cálculo</w:t>
      </w:r>
      <w:r>
        <w:rPr>
          <w:rFonts w:ascii="Arial Unicode MS" w:eastAsia="Arial Unicode MS" w:hAnsi="Arial Unicode MS"/>
          <w:sz w:val="24"/>
        </w:rPr>
        <w:t>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Deducir la fórmula de cálculo del producto punto.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Definir vector unitario. Deducir la expresión para obtener un vector unitario de un vector dado.</w:t>
      </w:r>
      <w:r>
        <w:rPr>
          <w:rFonts w:ascii="Arial Unicode MS" w:eastAsia="Arial Unicode MS" w:hAnsi="Arial Unicode MS"/>
          <w:sz w:val="24"/>
        </w:rPr>
        <w:t xml:space="preserve"> Ejemplificar.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Deducir las expresiones de las proyecciones de un vector en dos direcciones perpendiculares.</w:t>
      </w:r>
      <w:r>
        <w:rPr>
          <w:rFonts w:ascii="Arial Unicode MS" w:eastAsia="Arial Unicode MS" w:hAnsi="Arial Unicode MS"/>
          <w:sz w:val="24"/>
        </w:rPr>
        <w:t xml:space="preserve"> Ejemplificar.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lastRenderedPageBreak/>
        <w:t>Definir “producto vectorial”</w:t>
      </w:r>
      <w:r>
        <w:rPr>
          <w:rFonts w:ascii="Arial Unicode MS" w:eastAsia="Arial Unicode MS" w:hAnsi="Arial Unicode MS"/>
          <w:sz w:val="24"/>
        </w:rPr>
        <w:t xml:space="preserve"> (ejemplificar)</w:t>
      </w:r>
      <w:r w:rsidRPr="009B502A">
        <w:rPr>
          <w:rFonts w:ascii="Arial Unicode MS" w:eastAsia="Arial Unicode MS" w:hAnsi="Arial Unicode MS"/>
          <w:sz w:val="24"/>
        </w:rPr>
        <w:t xml:space="preserve"> y enunciar sus propiedades</w:t>
      </w:r>
      <w:r>
        <w:rPr>
          <w:rFonts w:ascii="Arial Unicode MS" w:eastAsia="Arial Unicode MS" w:hAnsi="Arial Unicode MS"/>
          <w:sz w:val="24"/>
        </w:rPr>
        <w:t xml:space="preserve"> (ejemplificar cada una)</w:t>
      </w:r>
      <w:r w:rsidRPr="009B502A">
        <w:rPr>
          <w:rFonts w:ascii="Arial Unicode MS" w:eastAsia="Arial Unicode MS" w:hAnsi="Arial Unicode MS"/>
          <w:sz w:val="24"/>
        </w:rPr>
        <w:t>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Deducir la fórmula para obtener el área de un paralelogramo definido por dos vectores.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 xml:space="preserve">Demostrar que </w:t>
      </w:r>
      <w:proofErr w:type="spellStart"/>
      <w:r w:rsidRPr="009B502A">
        <w:rPr>
          <w:rFonts w:ascii="Arial Unicode MS" w:eastAsia="Arial Unicode MS" w:hAnsi="Arial Unicode MS"/>
          <w:sz w:val="24"/>
        </w:rPr>
        <w:t>uxv</w:t>
      </w:r>
      <w:proofErr w:type="spellEnd"/>
      <w:r w:rsidRPr="009B502A">
        <w:rPr>
          <w:rFonts w:ascii="Arial Unicode MS" w:eastAsia="Arial Unicode MS" w:hAnsi="Arial Unicode MS"/>
          <w:sz w:val="24"/>
        </w:rPr>
        <w:t xml:space="preserve"> es perpendicular a u y a v.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Definir “producto triple” y enunciar sus propiedades.</w:t>
      </w:r>
      <w:r>
        <w:rPr>
          <w:rFonts w:ascii="Arial Unicode MS" w:eastAsia="Arial Unicode MS" w:hAnsi="Arial Unicode MS"/>
          <w:sz w:val="24"/>
        </w:rPr>
        <w:t xml:space="preserve"> Explicar el procedimiento de cálculo del producto mixto.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Dados dos puntos P y Q, de R</w:t>
      </w:r>
      <w:r w:rsidRPr="009B502A">
        <w:rPr>
          <w:rFonts w:ascii="Arial Unicode MS" w:eastAsia="Arial Unicode MS" w:hAnsi="Arial Unicode MS"/>
          <w:sz w:val="24"/>
          <w:vertAlign w:val="superscript"/>
        </w:rPr>
        <w:t>2</w:t>
      </w:r>
      <w:r w:rsidRPr="009B502A">
        <w:rPr>
          <w:rFonts w:ascii="Arial Unicode MS" w:eastAsia="Arial Unicode MS" w:hAnsi="Arial Unicode MS"/>
          <w:sz w:val="24"/>
        </w:rPr>
        <w:t>, deducir todas las ecuaciones de la recta definida por dichos puntos.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Dados dos puntos P y Q, de R</w:t>
      </w:r>
      <w:r w:rsidRPr="009B502A">
        <w:rPr>
          <w:rFonts w:ascii="Arial Unicode MS" w:eastAsia="Arial Unicode MS" w:hAnsi="Arial Unicode MS"/>
          <w:sz w:val="24"/>
          <w:vertAlign w:val="superscript"/>
        </w:rPr>
        <w:t>3</w:t>
      </w:r>
      <w:r w:rsidRPr="009B502A">
        <w:rPr>
          <w:rFonts w:ascii="Arial Unicode MS" w:eastAsia="Arial Unicode MS" w:hAnsi="Arial Unicode MS"/>
          <w:sz w:val="24"/>
        </w:rPr>
        <w:t>, deducir todas las ecuaciones de la recta definida por dichos puntos.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Dados tres puntos P, Q y R, de R</w:t>
      </w:r>
      <w:r w:rsidRPr="009B502A">
        <w:rPr>
          <w:rFonts w:ascii="Arial Unicode MS" w:eastAsia="Arial Unicode MS" w:hAnsi="Arial Unicode MS"/>
          <w:sz w:val="24"/>
          <w:vertAlign w:val="superscript"/>
        </w:rPr>
        <w:t>3</w:t>
      </w:r>
      <w:r w:rsidRPr="009B502A">
        <w:rPr>
          <w:rFonts w:ascii="Arial Unicode MS" w:eastAsia="Arial Unicode MS" w:hAnsi="Arial Unicode MS"/>
          <w:sz w:val="24"/>
        </w:rPr>
        <w:t>, deducir todas las ecuaciones del plano definido por dichos puntos.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Explicar qué información se obtiene de los coeficientes de la ecuación cartesiana de una recta de R</w:t>
      </w:r>
      <w:r w:rsidRPr="009B502A">
        <w:rPr>
          <w:rFonts w:ascii="Arial Unicode MS" w:eastAsia="Arial Unicode MS" w:hAnsi="Arial Unicode MS"/>
          <w:sz w:val="24"/>
          <w:vertAlign w:val="superscript"/>
        </w:rPr>
        <w:t>2</w:t>
      </w:r>
      <w:r w:rsidRPr="009B502A">
        <w:rPr>
          <w:rFonts w:ascii="Arial Unicode MS" w:eastAsia="Arial Unicode MS" w:hAnsi="Arial Unicode MS"/>
          <w:sz w:val="24"/>
        </w:rPr>
        <w:t>.</w:t>
      </w:r>
    </w:p>
    <w:p w:rsidR="000F4ECA" w:rsidRPr="009B502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Explicar qué información se obtiene de los coeficientes de la ecuación cartesiana de un plano de R</w:t>
      </w:r>
      <w:r w:rsidRPr="009B502A">
        <w:rPr>
          <w:rFonts w:ascii="Arial Unicode MS" w:eastAsia="Arial Unicode MS" w:hAnsi="Arial Unicode MS"/>
          <w:sz w:val="24"/>
          <w:vertAlign w:val="superscript"/>
        </w:rPr>
        <w:t>3</w:t>
      </w:r>
      <w:r w:rsidRPr="009B502A">
        <w:rPr>
          <w:rFonts w:ascii="Arial Unicode MS" w:eastAsia="Arial Unicode MS" w:hAnsi="Arial Unicode MS"/>
          <w:sz w:val="24"/>
        </w:rPr>
        <w:t>.</w:t>
      </w:r>
    </w:p>
    <w:p w:rsidR="000F4ECA" w:rsidRDefault="000F4ECA" w:rsidP="000F4ECA">
      <w:pPr>
        <w:pStyle w:val="Prrafodelista"/>
        <w:numPr>
          <w:ilvl w:val="0"/>
          <w:numId w:val="5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Explicar qué información se obtiene de los coeficientes de las ecuaciones cartesianas de una recta de R</w:t>
      </w:r>
      <w:r w:rsidRPr="009B502A">
        <w:rPr>
          <w:rFonts w:ascii="Arial Unicode MS" w:eastAsia="Arial Unicode MS" w:hAnsi="Arial Unicode MS"/>
          <w:sz w:val="24"/>
          <w:vertAlign w:val="superscript"/>
        </w:rPr>
        <w:t>3</w:t>
      </w:r>
      <w:r w:rsidRPr="009B502A">
        <w:rPr>
          <w:rFonts w:ascii="Arial Unicode MS" w:eastAsia="Arial Unicode MS" w:hAnsi="Arial Unicode MS"/>
          <w:sz w:val="24"/>
        </w:rPr>
        <w:t>.</w:t>
      </w:r>
    </w:p>
    <w:p w:rsidR="00C44183" w:rsidRDefault="00C44183">
      <w:pPr>
        <w:pStyle w:val="Prrafodelista"/>
        <w:spacing w:after="0" w:line="240" w:lineRule="auto"/>
        <w:ind w:left="0"/>
        <w:rPr>
          <w:rFonts w:ascii="Arial Unicode MS" w:eastAsia="Arial Unicode MS" w:hAnsi="Arial Unicode MS" w:cs="Arial Unicode MS"/>
          <w:sz w:val="24"/>
        </w:rPr>
      </w:pPr>
    </w:p>
    <w:p w:rsidR="00C44183" w:rsidRDefault="00C44183">
      <w:pPr>
        <w:pStyle w:val="Prrafodelista"/>
        <w:spacing w:after="0" w:line="240" w:lineRule="auto"/>
        <w:ind w:left="0"/>
        <w:jc w:val="center"/>
        <w:rPr>
          <w:rFonts w:ascii="Arial Unicode MS" w:eastAsia="Arial Unicode MS" w:hAnsi="Arial Unicode MS" w:cs="Arial Unicode MS"/>
          <w:b/>
          <w:bCs/>
          <w:sz w:val="24"/>
          <w:u w:val="single"/>
        </w:rPr>
      </w:pPr>
      <w:r>
        <w:rPr>
          <w:rFonts w:ascii="Arial Unicode MS" w:eastAsia="Arial Unicode MS" w:hAnsi="Arial Unicode MS" w:cs="Arial Unicode MS"/>
          <w:b/>
          <w:bCs/>
          <w:sz w:val="24"/>
          <w:u w:val="single"/>
        </w:rPr>
        <w:lastRenderedPageBreak/>
        <w:t>Ejercicios</w:t>
      </w:r>
      <w:r w:rsidR="00202C5F">
        <w:rPr>
          <w:rFonts w:ascii="Arial Unicode MS" w:eastAsia="Arial Unicode MS" w:hAnsi="Arial Unicode MS" w:cs="Arial Unicode MS"/>
          <w:b/>
          <w:bCs/>
          <w:sz w:val="24"/>
          <w:u w:val="single"/>
        </w:rPr>
        <w:t xml:space="preserve"> típicos del 1º parcial</w:t>
      </w:r>
    </w:p>
    <w:p w:rsidR="00202C5F" w:rsidRDefault="00202C5F">
      <w:pPr>
        <w:pStyle w:val="Prrafodelista"/>
        <w:spacing w:after="0" w:line="240" w:lineRule="auto"/>
        <w:ind w:left="0"/>
        <w:jc w:val="center"/>
        <w:rPr>
          <w:rFonts w:ascii="Arial Unicode MS" w:eastAsia="Arial Unicode MS" w:hAnsi="Arial Unicode MS" w:cs="Arial Unicode MS"/>
          <w:b/>
          <w:bCs/>
          <w:sz w:val="24"/>
          <w:u w:val="single"/>
        </w:rPr>
      </w:pPr>
    </w:p>
    <w:p w:rsidR="00C44183" w:rsidRDefault="00C44183">
      <w:pPr>
        <w:pStyle w:val="Prrafodelista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Determine la condición que deben cumplir los escalares </w:t>
      </w:r>
      <w:r>
        <w:rPr>
          <w:rFonts w:ascii="Arial Unicode MS" w:eastAsia="Arial Unicode MS" w:hAnsi="Arial Unicode MS" w:cs="Arial Unicode MS"/>
          <w:i/>
          <w:iCs/>
          <w:sz w:val="24"/>
        </w:rPr>
        <w:t>y</w:t>
      </w:r>
      <w:r>
        <w:rPr>
          <w:rFonts w:ascii="Arial Unicode MS" w:eastAsia="Arial Unicode MS" w:hAnsi="Arial Unicode MS" w:cs="Arial Unicode MS"/>
          <w:i/>
          <w:iCs/>
          <w:sz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</w:rPr>
        <w:t xml:space="preserve">, </w:t>
      </w:r>
      <w:r>
        <w:rPr>
          <w:rFonts w:ascii="Arial Unicode MS" w:eastAsia="Arial Unicode MS" w:hAnsi="Arial Unicode MS" w:cs="Arial Unicode MS"/>
          <w:i/>
          <w:iCs/>
          <w:sz w:val="24"/>
        </w:rPr>
        <w:t>y</w:t>
      </w:r>
      <w:r>
        <w:rPr>
          <w:rFonts w:ascii="Arial Unicode MS" w:eastAsia="Arial Unicode MS" w:hAnsi="Arial Unicode MS" w:cs="Arial Unicode MS"/>
          <w:i/>
          <w:iCs/>
          <w:sz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</w:rPr>
        <w:t xml:space="preserve">, </w:t>
      </w:r>
      <w:r>
        <w:rPr>
          <w:rFonts w:ascii="Arial Unicode MS" w:eastAsia="Arial Unicode MS" w:hAnsi="Arial Unicode MS" w:cs="Arial Unicode MS"/>
          <w:i/>
          <w:iCs/>
          <w:sz w:val="24"/>
        </w:rPr>
        <w:t>y</w:t>
      </w:r>
      <w:r>
        <w:rPr>
          <w:rFonts w:ascii="Arial Unicode MS" w:eastAsia="Arial Unicode MS" w:hAnsi="Arial Unicode MS" w:cs="Arial Unicode MS"/>
          <w:i/>
          <w:iCs/>
          <w:sz w:val="24"/>
          <w:vertAlign w:val="subscript"/>
        </w:rPr>
        <w:t>3</w:t>
      </w:r>
      <w:r>
        <w:rPr>
          <w:rFonts w:ascii="Arial Unicode MS" w:eastAsia="Arial Unicode MS" w:hAnsi="Arial Unicode MS" w:cs="Arial Unicode MS"/>
          <w:sz w:val="24"/>
        </w:rPr>
        <w:t>; para que el sistema sea consistente (compatible):</w:t>
      </w:r>
    </w:p>
    <w:p w:rsidR="00C44183" w:rsidRDefault="00C44183">
      <w:pPr>
        <w:spacing w:after="120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  <w:position w:val="-86"/>
        </w:rPr>
        <w:object w:dxaOrig="3040" w:dyaOrig="1840">
          <v:shape id="_x0000_i1026" type="#_x0000_t75" style="width:152.25pt;height:91.5pt" o:ole="">
            <v:imagedata r:id="rId9" o:title=""/>
          </v:shape>
          <o:OLEObject Type="Embed" ShapeID="_x0000_i1026" DrawAspect="Content" ObjectID="_1585941228" r:id="rId10"/>
        </w:object>
      </w:r>
    </w:p>
    <w:p w:rsidR="00C44183" w:rsidRDefault="00C44183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Resuelva los siguientes sistemas de ecuaciones. En caso de tener más de una solución, indique la solución general y una particular.</w:t>
      </w:r>
    </w:p>
    <w:p w:rsidR="00C44183" w:rsidRDefault="00C44183">
      <w:pPr>
        <w:pStyle w:val="Prrafodelista"/>
        <w:spacing w:after="12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ab/>
        <w:t xml:space="preserve">a) </w:t>
      </w:r>
      <w:r>
        <w:rPr>
          <w:rFonts w:ascii="Arial Unicode MS" w:eastAsia="Arial Unicode MS" w:hAnsi="Arial Unicode MS" w:cs="Arial Unicode MS"/>
          <w:position w:val="-86"/>
          <w:sz w:val="24"/>
        </w:rPr>
        <w:object w:dxaOrig="1840" w:dyaOrig="1840">
          <v:shape id="_x0000_i1027" type="#_x0000_t75" style="width:91.5pt;height:91.5pt" o:ole="">
            <v:imagedata r:id="rId11" o:title=""/>
          </v:shape>
          <o:OLEObject Type="Embed" ShapeID="_x0000_i1027" DrawAspect="Content" ObjectID="_1585941229" r:id="rId12"/>
        </w:objec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 xml:space="preserve">b)  </w:t>
      </w:r>
      <w:r>
        <w:rPr>
          <w:rFonts w:ascii="Arial Unicode MS" w:eastAsia="Arial Unicode MS" w:hAnsi="Arial Unicode MS" w:cs="Arial Unicode MS"/>
          <w:position w:val="-120"/>
          <w:sz w:val="24"/>
        </w:rPr>
        <w:object w:dxaOrig="2720" w:dyaOrig="2520">
          <v:shape id="_x0000_i1028" type="#_x0000_t75" style="width:135.75pt;height:126pt" o:ole="">
            <v:imagedata r:id="rId13" o:title=""/>
          </v:shape>
          <o:OLEObject Type="Embed" ShapeID="_x0000_i1028" DrawAspect="Content" ObjectID="_1585941230" r:id="rId14"/>
        </w:object>
      </w:r>
    </w:p>
    <w:p w:rsidR="00C44183" w:rsidRDefault="00C441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En la siguiente desigualdad determine el conjunto de soluciones y grafíquelo.</w:t>
      </w:r>
    </w:p>
    <w:p w:rsidR="00C44183" w:rsidRDefault="00C44183">
      <w:pPr>
        <w:pStyle w:val="Textoindependiente"/>
        <w:spacing w:after="120"/>
        <w:ind w:left="357" w:hanging="357"/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position w:val="-14"/>
          <w:sz w:val="24"/>
        </w:rPr>
        <w:object w:dxaOrig="1340" w:dyaOrig="400">
          <v:shape id="_x0000_i1029" type="#_x0000_t75" style="width:66.75pt;height:19.5pt" o:ole="">
            <v:imagedata r:id="rId15" o:title=""/>
          </v:shape>
          <o:OLEObject Type="Embed" ShapeID="_x0000_i1029" DrawAspect="Content" ObjectID="_1585941231" r:id="rId16"/>
        </w:object>
      </w:r>
    </w:p>
    <w:p w:rsidR="00C44183" w:rsidRDefault="00C44183">
      <w:pPr>
        <w:pStyle w:val="Textoindependien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Determine si es </w:t>
      </w:r>
      <w:proofErr w:type="spellStart"/>
      <w:r>
        <w:rPr>
          <w:rFonts w:ascii="Arial Unicode MS" w:eastAsia="Arial Unicode MS" w:hAnsi="Arial Unicode MS" w:cs="Arial Unicode MS"/>
          <w:sz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</w:rPr>
        <w:t xml:space="preserve"> la matriz </w:t>
      </w:r>
      <w:r>
        <w:rPr>
          <w:rFonts w:ascii="Arial Unicode MS" w:eastAsia="Arial Unicode MS" w:hAnsi="Arial Unicode MS" w:cs="Arial Unicode MS"/>
          <w:i/>
          <w:sz w:val="24"/>
        </w:rPr>
        <w:t>A</w:t>
      </w:r>
      <w:r>
        <w:rPr>
          <w:rFonts w:ascii="Arial Unicode MS" w:eastAsia="Arial Unicode MS" w:hAnsi="Arial Unicode MS" w:cs="Arial Unicode MS"/>
          <w:sz w:val="24"/>
        </w:rPr>
        <w:t xml:space="preserve">. En caso afirmativo hallar la matriz </w:t>
      </w:r>
      <m:oMath>
        <m:sSup>
          <m:sSupPr>
            <m:ctrlPr>
              <w:rPr>
                <w:rFonts w:ascii="Cambria Math" w:hAnsi="Cambria Math" w:cs="Tahoma"/>
                <w:i/>
              </w:rPr>
            </m:ctrlPr>
          </m:sSupPr>
          <m:e>
            <m:r>
              <w:rPr>
                <w:rFonts w:ascii="Cambria Math" w:hAnsi="Cambria Math" w:cs="Tahoma"/>
              </w:rPr>
              <m:t>A</m:t>
            </m:r>
          </m:e>
          <m:sup>
            <m:r>
              <w:rPr>
                <w:rFonts w:ascii="Cambria Math" w:hAnsi="Cambria Math" w:cs="Tahoma"/>
              </w:rPr>
              <m:t>-1</m:t>
            </m:r>
          </m:sup>
        </m:sSup>
        <m:r>
          <w:rPr>
            <w:rFonts w:ascii="Cambria Math" w:hAnsi="Cambria Math" w:cs="Tahoma"/>
          </w:rPr>
          <m:t xml:space="preserve"> </m:t>
        </m:r>
      </m:oMath>
      <w:r>
        <w:rPr>
          <w:rFonts w:ascii="Arial Unicode MS" w:eastAsia="Arial Unicode MS" w:hAnsi="Arial Unicode MS" w:cs="Arial Unicode MS"/>
          <w:sz w:val="24"/>
        </w:rPr>
        <w:t>.</w:t>
      </w:r>
    </w:p>
    <w:p w:rsidR="00C44183" w:rsidRDefault="00C44183">
      <w:pPr>
        <w:ind w:left="284"/>
        <w:jc w:val="both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  <w:position w:val="-86"/>
        </w:rPr>
        <w:object w:dxaOrig="2240" w:dyaOrig="1840">
          <v:shape id="_x0000_i1030" type="#_x0000_t75" style="width:111.75pt;height:91.5pt" o:ole="">
            <v:imagedata r:id="rId17" o:title=""/>
          </v:shape>
          <o:OLEObject Type="Embed" ShapeID="_x0000_i1030" DrawAspect="Content" ObjectID="_1585941232" r:id="rId18"/>
        </w:object>
      </w:r>
    </w:p>
    <w:p w:rsidR="00C44183" w:rsidRDefault="00C44183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 xml:space="preserve">5. ¿Qué valor debe tener </w:t>
      </w:r>
      <w:r>
        <w:rPr>
          <w:rFonts w:eastAsia="Arial Unicode MS"/>
          <w:i/>
          <w:iCs/>
        </w:rPr>
        <w:t xml:space="preserve">h </w:t>
      </w:r>
      <w:r>
        <w:rPr>
          <w:rFonts w:eastAsia="Arial Unicode MS"/>
        </w:rPr>
        <w:t>para que el siguiente sistema tenga solución?</w:t>
      </w:r>
    </w:p>
    <w:p w:rsidR="00C44183" w:rsidRDefault="00BC7053">
      <w:pPr>
        <w:pStyle w:val="Sangradetextonormal"/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noProof/>
          <w:u w:val="none"/>
          <w:lang w:val="es-ES"/>
        </w:rPr>
        <w:object w:dxaOrig="1440" w:dyaOrig="1440">
          <v:shape id="_x0000_s1029" type="#_x0000_t75" style="position:absolute;left:0;text-align:left;margin-left:1in;margin-top:16.35pt;width:204.95pt;height:48pt;z-index:251655168">
            <v:imagedata r:id="rId19" o:title=""/>
            <w10:wrap type="topAndBottom"/>
          </v:shape>
          <o:OLEObject Type="Embed" ShapeID="_x0000_s1029" DrawAspect="Content" ObjectID="_1585941238" r:id="rId20"/>
        </w:object>
      </w:r>
    </w:p>
    <w:p w:rsidR="00C44183" w:rsidRDefault="00C44183">
      <w:pPr>
        <w:pStyle w:val="Sangradetextonormal"/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</w:p>
    <w:p w:rsidR="00C44183" w:rsidRDefault="00C44183">
      <w:pPr>
        <w:pStyle w:val="Sangradetextonormal"/>
        <w:numPr>
          <w:ilvl w:val="0"/>
          <w:numId w:val="4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Resuelva el sistema anterior para h = -2 </w:t>
      </w:r>
    </w:p>
    <w:p w:rsidR="00C44183" w:rsidRDefault="00BC7053">
      <w:pPr>
        <w:pStyle w:val="Sangradetextonormal"/>
        <w:numPr>
          <w:ilvl w:val="0"/>
          <w:numId w:val="4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noProof/>
        </w:rPr>
        <w:object w:dxaOrig="1440" w:dyaOrig="1440">
          <v:shape id="_x0000_s1028" type="#_x0000_t75" style="position:absolute;left:0;text-align:left;margin-left:125.95pt;margin-top:39.75pt;width:159pt;height:36pt;z-index:251654144">
            <v:imagedata r:id="rId21" o:title=""/>
            <w10:wrap type="topAndBottom"/>
          </v:shape>
          <o:OLEObject Type="Embed" ShapeID="_x0000_s1028" DrawAspect="Content" ObjectID="_1585941239" r:id="rId22"/>
        </w:objec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Hallar la matriz 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C</w: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tal que:     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A B - 2 C = - CB, 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ab/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>con</w: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ab/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ab/>
      </w:r>
    </w:p>
    <w:p w:rsidR="00C44183" w:rsidRDefault="00BC7053">
      <w:pPr>
        <w:pStyle w:val="Sangradetextonormal"/>
        <w:numPr>
          <w:ilvl w:val="0"/>
          <w:numId w:val="4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noProof/>
          <w:sz w:val="20"/>
          <w:u w:val="none"/>
          <w:lang w:val="es-ES"/>
        </w:rPr>
        <w:object w:dxaOrig="1440" w:dyaOrig="1440">
          <v:shape id="_x0000_s1040" type="#_x0000_t75" style="position:absolute;left:0;text-align:left;margin-left:86.65pt;margin-top:113.7pt;width:202pt;height:92pt;z-index:251661312">
            <v:imagedata r:id="rId23" o:title=""/>
            <w10:wrap type="topAndBottom"/>
          </v:shape>
          <o:OLEObject Type="Embed" ShapeID="_x0000_s1040" DrawAspect="Content" ObjectID="_1585941240" r:id="rId24"/>
        </w:objec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¿Qué condiciones deben cumplir los escalares 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y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  <w:vertAlign w:val="subscript"/>
        </w:rPr>
        <w:t>1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, y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  <w:vertAlign w:val="subscript"/>
        </w:rPr>
        <w:t>2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 </w: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e 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y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  <w:vertAlign w:val="subscript"/>
        </w:rPr>
        <w:t>3</w:t>
      </w:r>
      <w:r w:rsidR="00C44183"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 xml:space="preserve"> </w:t>
      </w:r>
      <w:r w:rsidR="00C44183">
        <w:rPr>
          <w:rFonts w:ascii="Arial Unicode MS" w:eastAsia="Arial Unicode MS" w:hAnsi="Arial Unicode MS" w:cs="Arial Unicode MS"/>
          <w:b w:val="0"/>
          <w:bCs w:val="0"/>
          <w:u w:val="none"/>
        </w:rPr>
        <w:t>para que el siguiente sistema sea compatible?</w:t>
      </w:r>
    </w:p>
    <w:p w:rsidR="00C44183" w:rsidRDefault="00C44183">
      <w:pPr>
        <w:pStyle w:val="Sangradetextonormal"/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</w:p>
    <w:p w:rsidR="00C44183" w:rsidRDefault="00C44183">
      <w:pPr>
        <w:pStyle w:val="Sangradetextonormal"/>
        <w:spacing w:after="120" w:line="360" w:lineRule="auto"/>
        <w:ind w:left="360" w:hanging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Resuelva el sistema anterior para       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y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  <w:vertAlign w:val="subscript"/>
        </w:rPr>
        <w:t>1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= 5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;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y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  <w:vertAlign w:val="subscript"/>
        </w:rPr>
        <w:t>2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=3</w: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     e   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y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  <w:vertAlign w:val="subscript"/>
        </w:rPr>
        <w:t>3</w:t>
      </w:r>
      <w:r>
        <w:rPr>
          <w:rFonts w:ascii="Arial Unicode MS" w:eastAsia="Arial Unicode MS" w:hAnsi="Arial Unicode MS" w:cs="Arial Unicode MS"/>
          <w:b w:val="0"/>
          <w:bCs w:val="0"/>
          <w:i/>
          <w:iCs/>
          <w:u w:val="none"/>
        </w:rPr>
        <w:t>=7.</w:t>
      </w:r>
    </w:p>
    <w:p w:rsidR="00C44183" w:rsidRDefault="00C44183">
      <w:pPr>
        <w:pStyle w:val="Sangradetextonormal"/>
        <w:numPr>
          <w:ilvl w:val="0"/>
          <w:numId w:val="4"/>
        </w:numPr>
        <w:spacing w:after="120" w:line="36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Dada la ecuación matricial </w:t>
      </w:r>
      <w:r>
        <w:rPr>
          <w:rFonts w:ascii="Arial Unicode MS" w:eastAsia="Arial Unicode MS" w:hAnsi="Arial Unicode MS" w:cs="Arial Unicode MS"/>
          <w:b w:val="0"/>
          <w:bCs w:val="0"/>
          <w:position w:val="-10"/>
          <w:u w:val="none"/>
        </w:rPr>
        <w:object w:dxaOrig="1500" w:dyaOrig="380">
          <v:shape id="_x0000_i1034" type="#_x0000_t75" style="width:75pt;height:18.75pt" o:ole="">
            <v:imagedata r:id="rId25" o:title=""/>
          </v:shape>
          <o:OLEObject Type="Embed" ShapeID="_x0000_i1034" DrawAspect="Content" ObjectID="_1585941233" r:id="rId26"/>
        </w:object>
      </w:r>
      <w:r>
        <w:rPr>
          <w:rFonts w:ascii="Arial Unicode MS" w:eastAsia="Arial Unicode MS" w:hAnsi="Arial Unicode MS" w:cs="Arial Unicode MS"/>
          <w:b w:val="0"/>
          <w:bCs w:val="0"/>
          <w:u w:val="none"/>
        </w:rPr>
        <w:t xml:space="preserve">, calcule la matriz B.                           </w:t>
      </w:r>
      <w:r>
        <w:rPr>
          <w:rFonts w:ascii="Arial Unicode MS" w:eastAsia="Arial Unicode MS" w:hAnsi="Arial Unicode MS" w:cs="Arial Unicode MS"/>
          <w:b w:val="0"/>
          <w:bCs w:val="0"/>
          <w:position w:val="-24"/>
          <w:u w:val="none"/>
        </w:rPr>
        <w:object w:dxaOrig="3820" w:dyaOrig="600">
          <v:shape id="_x0000_i1035" type="#_x0000_t75" style="width:191.25pt;height:30pt" o:ole="">
            <v:imagedata r:id="rId27" o:title=""/>
          </v:shape>
          <o:OLEObject Type="Embed" ShapeID="_x0000_i1035" DrawAspect="Content" ObjectID="_1585941234" r:id="rId28"/>
        </w:object>
      </w:r>
    </w:p>
    <w:p w:rsidR="00C44183" w:rsidRDefault="00C44183">
      <w:pPr>
        <w:pStyle w:val="Sangradetextonormal"/>
        <w:numPr>
          <w:ilvl w:val="0"/>
          <w:numId w:val="4"/>
        </w:numPr>
        <w:spacing w:after="120" w:line="360" w:lineRule="auto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u w:val="none"/>
        </w:rPr>
        <w:t>Resuelva la siguiente desigualdad:</w:t>
      </w:r>
    </w:p>
    <w:p w:rsidR="00C44183" w:rsidRDefault="00C44183">
      <w:pPr>
        <w:rPr>
          <w:rFonts w:eastAsia="Arial Unicode MS"/>
          <w:lang w:val="es-AR"/>
        </w:rPr>
      </w:pPr>
      <w:r>
        <w:rPr>
          <w:rFonts w:eastAsia="Arial Unicode MS"/>
          <w:lang w:val="es-AR"/>
        </w:rPr>
        <w:tab/>
      </w:r>
      <w:r>
        <w:rPr>
          <w:rFonts w:eastAsia="Arial Unicode MS"/>
          <w:lang w:val="es-AR"/>
        </w:rPr>
        <w:tab/>
      </w:r>
      <w:r>
        <w:rPr>
          <w:rFonts w:eastAsia="Arial Unicode MS"/>
          <w:position w:val="-24"/>
          <w:lang w:val="es-AR"/>
        </w:rPr>
        <w:object w:dxaOrig="940" w:dyaOrig="600">
          <v:shape id="_x0000_i1036" type="#_x0000_t75" style="width:47.25pt;height:30pt" o:ole="">
            <v:imagedata r:id="rId29" o:title=""/>
          </v:shape>
          <o:OLEObject Type="Embed" ShapeID="_x0000_i1036" DrawAspect="Content" ObjectID="_1585941235" r:id="rId30"/>
        </w:object>
      </w:r>
    </w:p>
    <w:p w:rsidR="00C44183" w:rsidRDefault="00BC7053">
      <w:pPr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  <w:noProof/>
        </w:rPr>
        <w:object w:dxaOrig="1440" w:dyaOrig="1440">
          <v:shape id="_x0000_s1033" type="#_x0000_t75" style="position:absolute;left:0;text-align:left;margin-left:36pt;margin-top:52.65pt;width:200pt;height:48pt;z-index:251656192">
            <v:imagedata r:id="rId31" o:title=""/>
            <w10:wrap type="topAndBottom"/>
          </v:shape>
          <o:OLEObject Type="Embed" ShapeID="_x0000_s1033" DrawAspect="Content" ObjectID="_1585941241" r:id="rId32"/>
        </w:object>
      </w:r>
      <w:r w:rsidR="00C44183">
        <w:rPr>
          <w:rFonts w:eastAsia="Arial Unicode MS"/>
        </w:rPr>
        <w:t xml:space="preserve">¿Qué condiciones deben cumplir los escalares </w:t>
      </w:r>
      <w:r w:rsidR="00C44183">
        <w:rPr>
          <w:rFonts w:eastAsia="Arial Unicode MS"/>
          <w:i/>
          <w:iCs/>
        </w:rPr>
        <w:t>y</w:t>
      </w:r>
      <w:r w:rsidR="00C44183">
        <w:rPr>
          <w:rFonts w:eastAsia="Arial Unicode MS"/>
          <w:i/>
          <w:iCs/>
          <w:vertAlign w:val="subscript"/>
        </w:rPr>
        <w:t>1</w:t>
      </w:r>
      <w:r w:rsidR="00C44183">
        <w:rPr>
          <w:rFonts w:eastAsia="Arial Unicode MS"/>
          <w:i/>
          <w:iCs/>
        </w:rPr>
        <w:t>, y</w:t>
      </w:r>
      <w:r w:rsidR="00C44183">
        <w:rPr>
          <w:rFonts w:eastAsia="Arial Unicode MS"/>
          <w:i/>
          <w:iCs/>
          <w:vertAlign w:val="subscript"/>
        </w:rPr>
        <w:t>2</w:t>
      </w:r>
      <w:r w:rsidR="00C44183">
        <w:rPr>
          <w:rFonts w:eastAsia="Arial Unicode MS"/>
          <w:i/>
          <w:iCs/>
        </w:rPr>
        <w:t xml:space="preserve"> </w:t>
      </w:r>
      <w:r w:rsidR="00C44183">
        <w:rPr>
          <w:rFonts w:eastAsia="Arial Unicode MS"/>
        </w:rPr>
        <w:t xml:space="preserve">e </w:t>
      </w:r>
      <w:r w:rsidR="00C44183">
        <w:rPr>
          <w:rFonts w:eastAsia="Arial Unicode MS"/>
          <w:i/>
          <w:iCs/>
        </w:rPr>
        <w:t>y</w:t>
      </w:r>
      <w:r w:rsidR="00C44183">
        <w:rPr>
          <w:rFonts w:eastAsia="Arial Unicode MS"/>
          <w:i/>
          <w:iCs/>
          <w:vertAlign w:val="subscript"/>
        </w:rPr>
        <w:t>3</w:t>
      </w:r>
      <w:r w:rsidR="00C44183">
        <w:rPr>
          <w:rFonts w:eastAsia="Arial Unicode MS"/>
          <w:i/>
          <w:iCs/>
        </w:rPr>
        <w:t xml:space="preserve"> </w:t>
      </w:r>
      <w:r w:rsidR="00C44183">
        <w:rPr>
          <w:rFonts w:eastAsia="Arial Unicode MS"/>
        </w:rPr>
        <w:t>para que el siguiente sistema sea compatible?</w:t>
      </w:r>
    </w:p>
    <w:p w:rsidR="00C44183" w:rsidRDefault="00C44183">
      <w:pPr>
        <w:numPr>
          <w:ilvl w:val="0"/>
          <w:numId w:val="4"/>
        </w:numPr>
        <w:rPr>
          <w:rFonts w:eastAsia="Arial Unicode MS"/>
          <w:lang w:val="es-AR"/>
        </w:rPr>
      </w:pPr>
      <w:r>
        <w:rPr>
          <w:rFonts w:eastAsia="Arial Unicode MS"/>
        </w:rPr>
        <w:lastRenderedPageBreak/>
        <w:t xml:space="preserve">Resuelva el sistema anterior para        </w:t>
      </w:r>
      <w:r>
        <w:rPr>
          <w:rFonts w:eastAsia="Arial Unicode MS"/>
          <w:i/>
          <w:iCs/>
        </w:rPr>
        <w:t>y</w:t>
      </w:r>
      <w:r>
        <w:rPr>
          <w:rFonts w:eastAsia="Arial Unicode MS"/>
          <w:i/>
          <w:iCs/>
          <w:vertAlign w:val="subscript"/>
        </w:rPr>
        <w:t>1</w:t>
      </w:r>
      <w:r>
        <w:rPr>
          <w:rFonts w:eastAsia="Arial Unicode MS"/>
          <w:i/>
          <w:iCs/>
        </w:rPr>
        <w:t>= 5</w:t>
      </w:r>
      <w:r>
        <w:rPr>
          <w:rFonts w:eastAsia="Arial Unicode MS"/>
        </w:rPr>
        <w:t xml:space="preserve">; </w:t>
      </w:r>
      <w:r>
        <w:rPr>
          <w:rFonts w:eastAsia="Arial Unicode MS"/>
          <w:i/>
          <w:iCs/>
        </w:rPr>
        <w:t>y</w:t>
      </w:r>
      <w:r>
        <w:rPr>
          <w:rFonts w:eastAsia="Arial Unicode MS"/>
          <w:i/>
          <w:iCs/>
          <w:vertAlign w:val="subscript"/>
        </w:rPr>
        <w:t>2</w:t>
      </w:r>
      <w:r>
        <w:rPr>
          <w:rFonts w:eastAsia="Arial Unicode MS"/>
          <w:i/>
          <w:iCs/>
        </w:rPr>
        <w:t>=3</w:t>
      </w:r>
      <w:r>
        <w:rPr>
          <w:rFonts w:eastAsia="Arial Unicode MS"/>
        </w:rPr>
        <w:t xml:space="preserve">     e   </w:t>
      </w:r>
      <w:r>
        <w:rPr>
          <w:rFonts w:eastAsia="Arial Unicode MS"/>
          <w:i/>
          <w:iCs/>
        </w:rPr>
        <w:t>y</w:t>
      </w:r>
      <w:r>
        <w:rPr>
          <w:rFonts w:eastAsia="Arial Unicode MS"/>
          <w:i/>
          <w:iCs/>
          <w:vertAlign w:val="subscript"/>
        </w:rPr>
        <w:t>3</w:t>
      </w:r>
      <w:r>
        <w:rPr>
          <w:rFonts w:eastAsia="Arial Unicode MS"/>
          <w:i/>
          <w:iCs/>
        </w:rPr>
        <w:t>=7.</w:t>
      </w:r>
    </w:p>
    <w:p w:rsidR="00C44183" w:rsidRDefault="00C44183">
      <w:pPr>
        <w:numPr>
          <w:ilvl w:val="0"/>
          <w:numId w:val="4"/>
        </w:numPr>
        <w:rPr>
          <w:rFonts w:eastAsia="Arial Unicode MS"/>
          <w:lang w:val="es-AR"/>
        </w:rPr>
      </w:pPr>
      <w:r>
        <w:rPr>
          <w:rFonts w:eastAsia="Arial Unicode MS"/>
          <w:lang w:val="es-AR"/>
        </w:rPr>
        <w:t>Resuelva la siguiente desigualdad y grafique el conjunto solución.</w:t>
      </w:r>
    </w:p>
    <w:p w:rsidR="00C44183" w:rsidRDefault="00C44183">
      <w:pPr>
        <w:spacing w:after="120" w:line="360" w:lineRule="auto"/>
        <w:rPr>
          <w:rFonts w:eastAsia="Arial Unicode MS"/>
          <w:lang w:val="es-AR"/>
        </w:rPr>
      </w:pPr>
      <w:r>
        <w:rPr>
          <w:rFonts w:eastAsia="Arial Unicode MS"/>
          <w:lang w:val="es-AR"/>
        </w:rPr>
        <w:tab/>
      </w:r>
      <w:r>
        <w:rPr>
          <w:rFonts w:eastAsia="Arial Unicode MS"/>
          <w:lang w:val="es-AR"/>
        </w:rPr>
        <w:tab/>
      </w:r>
      <w:r>
        <w:rPr>
          <w:rFonts w:eastAsia="Arial Unicode MS"/>
          <w:lang w:val="es-AR"/>
        </w:rPr>
        <w:tab/>
      </w:r>
      <w:r>
        <w:rPr>
          <w:rFonts w:eastAsia="Arial Unicode MS"/>
          <w:position w:val="-30"/>
          <w:lang w:val="es-AR"/>
        </w:rPr>
        <w:object w:dxaOrig="1300" w:dyaOrig="720">
          <v:shape id="_x0000_i1038" type="#_x0000_t75" style="width:64.5pt;height:36pt" o:ole="">
            <v:imagedata r:id="rId33" o:title=""/>
          </v:shape>
          <o:OLEObject Type="Embed" ShapeID="_x0000_i1038" DrawAspect="Content" ObjectID="_1585941236" r:id="rId34"/>
        </w:object>
      </w:r>
    </w:p>
    <w:p w:rsidR="00C44183" w:rsidRDefault="00BC7053">
      <w:pPr>
        <w:spacing w:after="120" w:line="360" w:lineRule="auto"/>
        <w:rPr>
          <w:rFonts w:eastAsia="Arial Unicode MS"/>
          <w:lang w:val="es-AR"/>
        </w:rPr>
      </w:pPr>
      <w:r>
        <w:rPr>
          <w:rFonts w:eastAsia="Arial Unicode MS"/>
          <w:noProof/>
        </w:rPr>
        <w:object w:dxaOrig="1440" w:dyaOrig="1440">
          <v:shape id="_x0000_s1035" type="#_x0000_t75" style="position:absolute;margin-left:137.95pt;margin-top:45pt;width:159pt;height:36pt;z-index:251657216">
            <v:imagedata r:id="rId21" o:title=""/>
            <w10:wrap type="topAndBottom"/>
          </v:shape>
          <o:OLEObject Type="Embed" ShapeID="_x0000_s1035" DrawAspect="Content" ObjectID="_1585941242" r:id="rId35"/>
        </w:object>
      </w:r>
      <w:r w:rsidR="00C44183">
        <w:rPr>
          <w:rFonts w:eastAsia="Arial Unicode MS"/>
          <w:lang w:val="es-AR"/>
        </w:rPr>
        <w:t xml:space="preserve">17. Halle la matriz </w:t>
      </w:r>
      <w:r w:rsidR="00C44183">
        <w:rPr>
          <w:rFonts w:eastAsia="Arial Unicode MS"/>
          <w:i/>
          <w:iCs/>
          <w:lang w:val="es-AR"/>
        </w:rPr>
        <w:t>C</w:t>
      </w:r>
      <w:r w:rsidR="00C44183">
        <w:rPr>
          <w:rFonts w:eastAsia="Arial Unicode MS"/>
          <w:lang w:val="es-AR"/>
        </w:rPr>
        <w:t xml:space="preserve"> tal que:     </w:t>
      </w:r>
      <w:r w:rsidR="00C44183">
        <w:rPr>
          <w:rFonts w:eastAsia="Arial Unicode MS"/>
          <w:i/>
          <w:iCs/>
          <w:lang w:val="es-AR"/>
        </w:rPr>
        <w:t xml:space="preserve">A B - 2 C = - CB, </w:t>
      </w:r>
      <w:r w:rsidR="00C44183">
        <w:rPr>
          <w:rFonts w:eastAsia="Arial Unicode MS"/>
          <w:i/>
          <w:iCs/>
          <w:lang w:val="es-AR"/>
        </w:rPr>
        <w:tab/>
      </w:r>
      <w:r w:rsidR="00C44183">
        <w:rPr>
          <w:rFonts w:eastAsia="Arial Unicode MS"/>
          <w:lang w:val="es-AR"/>
        </w:rPr>
        <w:t>siendo</w:t>
      </w:r>
      <w:r w:rsidR="00C44183">
        <w:rPr>
          <w:rFonts w:eastAsia="Arial Unicode MS"/>
          <w:lang w:val="es-AR"/>
        </w:rPr>
        <w:tab/>
      </w:r>
      <w:r w:rsidR="00C44183">
        <w:rPr>
          <w:rFonts w:eastAsia="Arial Unicode MS"/>
          <w:lang w:val="es-AR"/>
        </w:rPr>
        <w:tab/>
      </w:r>
    </w:p>
    <w:p w:rsidR="00C44183" w:rsidRDefault="00C44183">
      <w:pPr>
        <w:spacing w:after="120" w:line="360" w:lineRule="auto"/>
        <w:rPr>
          <w:rFonts w:eastAsia="Arial Unicode MS"/>
          <w:lang w:val="es-AR"/>
        </w:rPr>
      </w:pPr>
    </w:p>
    <w:p w:rsidR="00C44183" w:rsidRDefault="00C44183">
      <w:pPr>
        <w:spacing w:after="120" w:line="360" w:lineRule="auto"/>
        <w:rPr>
          <w:rFonts w:eastAsia="Arial Unicode MS"/>
          <w:lang w:val="es-AR"/>
        </w:rPr>
      </w:pPr>
      <w:r>
        <w:rPr>
          <w:rFonts w:eastAsia="Arial Unicode MS"/>
          <w:lang w:val="es-AR"/>
        </w:rPr>
        <w:t>18. Resuelva la siguiente inecuación y grafique el conjunto solución.</w:t>
      </w:r>
    </w:p>
    <w:p w:rsidR="00C44183" w:rsidRDefault="00C44183">
      <w:pPr>
        <w:spacing w:after="120" w:line="360" w:lineRule="auto"/>
        <w:rPr>
          <w:rFonts w:eastAsia="Arial Unicode MS"/>
          <w:lang w:val="es-AR"/>
        </w:rPr>
      </w:pPr>
      <w:r>
        <w:rPr>
          <w:rFonts w:eastAsia="Arial Unicode MS"/>
          <w:lang w:val="es-AR"/>
        </w:rPr>
        <w:tab/>
      </w:r>
      <w:r>
        <w:rPr>
          <w:rFonts w:eastAsia="Arial Unicode MS"/>
          <w:lang w:val="es-AR"/>
        </w:rPr>
        <w:tab/>
      </w:r>
      <w:r>
        <w:rPr>
          <w:rFonts w:eastAsia="Arial Unicode MS"/>
          <w:lang w:val="es-AR"/>
        </w:rPr>
        <w:tab/>
      </w:r>
      <w:r>
        <w:rPr>
          <w:rFonts w:eastAsia="Arial Unicode MS"/>
          <w:lang w:val="es-AR"/>
        </w:rPr>
        <w:tab/>
      </w:r>
      <w:r>
        <w:rPr>
          <w:rFonts w:eastAsia="Arial Unicode MS"/>
          <w:position w:val="-30"/>
          <w:lang w:val="es-AR"/>
        </w:rPr>
        <w:object w:dxaOrig="1320" w:dyaOrig="720">
          <v:shape id="_x0000_i1040" type="#_x0000_t75" style="width:66pt;height:36pt" o:ole="">
            <v:imagedata r:id="rId36" o:title=""/>
          </v:shape>
          <o:OLEObject Type="Embed" ShapeID="_x0000_i1040" DrawAspect="Content" ObjectID="_1585941237" r:id="rId37"/>
        </w:object>
      </w:r>
    </w:p>
    <w:p w:rsidR="00C44183" w:rsidRDefault="00C44183">
      <w:pPr>
        <w:spacing w:after="120" w:line="360" w:lineRule="auto"/>
        <w:rPr>
          <w:rFonts w:eastAsia="Arial Unicode MS"/>
        </w:rPr>
      </w:pPr>
      <w:r>
        <w:rPr>
          <w:rFonts w:eastAsia="Arial Unicode MS"/>
          <w:lang w:val="es-AR"/>
        </w:rPr>
        <w:t xml:space="preserve">19. </w:t>
      </w:r>
      <w:r w:rsidR="00BC7053">
        <w:rPr>
          <w:rFonts w:eastAsia="Arial Unicode MS"/>
          <w:noProof/>
        </w:rPr>
        <w:object w:dxaOrig="1440" w:dyaOrig="1440">
          <v:shape id="_x0000_s1036" type="#_x0000_t75" style="position:absolute;margin-left:36pt;margin-top:70.65pt;width:243.85pt;height:81.55pt;z-index:251658240;mso-position-horizontal-relative:text;mso-position-vertical-relative:text">
            <v:imagedata r:id="rId38" o:title=""/>
            <w10:wrap type="topAndBottom"/>
          </v:shape>
          <o:OLEObject Type="Embed" ShapeID="_x0000_s1036" DrawAspect="Content" ObjectID="_1585941243" r:id="rId39"/>
        </w:object>
      </w:r>
      <w:r>
        <w:rPr>
          <w:rFonts w:eastAsia="Arial Unicode MS"/>
        </w:rPr>
        <w:t xml:space="preserve"> Resuelva el siguiente sistema de ecuaciones lineales. Escriba la solución general y una solución particular.</w:t>
      </w:r>
    </w:p>
    <w:p w:rsidR="00C44183" w:rsidRDefault="00C44183">
      <w:pPr>
        <w:spacing w:after="120" w:line="360" w:lineRule="auto"/>
        <w:rPr>
          <w:rFonts w:eastAsia="Arial Unicode MS"/>
        </w:rPr>
      </w:pPr>
      <w:r>
        <w:rPr>
          <w:rFonts w:eastAsia="Arial Unicode MS"/>
        </w:rPr>
        <w:t xml:space="preserve">20. Resuelva el sistema homogéneo que tiene la misma matriz de coeficientes del ejercicio anterior. Escriba la solución general y una particular. </w:t>
      </w:r>
    </w:p>
    <w:p w:rsidR="00C44183" w:rsidRDefault="00C44183">
      <w:pPr>
        <w:spacing w:after="120" w:line="360" w:lineRule="auto"/>
        <w:rPr>
          <w:rFonts w:eastAsia="Arial Unicode MS"/>
        </w:rPr>
      </w:pPr>
      <w:r>
        <w:rPr>
          <w:rFonts w:eastAsia="Arial Unicode MS"/>
        </w:rPr>
        <w:t xml:space="preserve">21. </w:t>
      </w:r>
      <w:r w:rsidR="00BC7053">
        <w:rPr>
          <w:rFonts w:eastAsia="Arial Unicode MS"/>
          <w:noProof/>
        </w:rPr>
        <w:object w:dxaOrig="1440" w:dyaOrig="1440">
          <v:shape id="_x0000_s1037" type="#_x0000_t75" style="position:absolute;margin-left:117pt;margin-top:50.4pt;width:159pt;height:36pt;z-index:251659264;mso-position-horizontal-relative:text;mso-position-vertical-relative:text">
            <v:imagedata r:id="rId21" o:title=""/>
            <w10:wrap type="topAndBottom"/>
          </v:shape>
          <o:OLEObject Type="Embed" ShapeID="_x0000_s1037" DrawAspect="Content" ObjectID="_1585941244" r:id="rId40"/>
        </w:object>
      </w:r>
      <w:r>
        <w:rPr>
          <w:rFonts w:eastAsia="Arial Unicode MS"/>
        </w:rPr>
        <w:t xml:space="preserve">Halle la matriz </w:t>
      </w:r>
      <w:r>
        <w:rPr>
          <w:rFonts w:eastAsia="Arial Unicode MS"/>
          <w:i/>
          <w:iCs/>
        </w:rPr>
        <w:t>C</w:t>
      </w:r>
      <w:r>
        <w:rPr>
          <w:rFonts w:eastAsia="Arial Unicode MS"/>
        </w:rPr>
        <w:t xml:space="preserve"> tal que: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  <w:i/>
          <w:iCs/>
        </w:rPr>
        <w:t xml:space="preserve">- 2 C = - CB - A B, </w:t>
      </w:r>
      <w:r>
        <w:rPr>
          <w:rFonts w:eastAsia="Arial Unicode MS"/>
          <w:i/>
          <w:iCs/>
        </w:rPr>
        <w:tab/>
      </w:r>
      <w:r>
        <w:rPr>
          <w:rFonts w:eastAsia="Arial Unicode MS"/>
        </w:rPr>
        <w:t>siendo</w:t>
      </w:r>
      <w:r>
        <w:rPr>
          <w:rFonts w:eastAsia="Arial Unicode MS"/>
        </w:rPr>
        <w:tab/>
      </w:r>
    </w:p>
    <w:p w:rsidR="00C44183" w:rsidRDefault="00BC7053">
      <w:pPr>
        <w:spacing w:after="120" w:line="360" w:lineRule="auto"/>
        <w:rPr>
          <w:rFonts w:eastAsia="Arial Unicode MS"/>
          <w:b/>
          <w:bCs/>
        </w:rPr>
      </w:pPr>
      <w:r>
        <w:rPr>
          <w:rFonts w:eastAsia="Arial Unicode MS"/>
          <w:b/>
          <w:bCs/>
          <w:noProof/>
        </w:rPr>
        <w:lastRenderedPageBreak/>
        <w:object w:dxaOrig="1440" w:dyaOrig="1440">
          <v:shape id="_x0000_s1038" type="#_x0000_t75" style="position:absolute;margin-left:150pt;margin-top:101.05pt;width:60.95pt;height:31pt;z-index:251660288">
            <v:imagedata r:id="rId41" o:title=""/>
            <w10:wrap type="topAndBottom"/>
          </v:shape>
          <o:OLEObject Type="Embed" ShapeID="_x0000_s1038" DrawAspect="Content" ObjectID="_1585941245" r:id="rId42"/>
        </w:object>
      </w:r>
      <w:r w:rsidR="00C44183">
        <w:rPr>
          <w:rFonts w:eastAsia="Arial Unicode MS"/>
        </w:rPr>
        <w:t>22. Resuelva la siguiente desigualdad y grafique las soluciones</w:t>
      </w:r>
      <w:r w:rsidR="00C44183">
        <w:rPr>
          <w:rFonts w:eastAsia="Arial Unicode MS"/>
          <w:b/>
          <w:bCs/>
        </w:rPr>
        <w:t xml:space="preserve">. </w:t>
      </w:r>
    </w:p>
    <w:p w:rsidR="00DE427A" w:rsidRDefault="00DE427A" w:rsidP="00DE427A">
      <w:pPr>
        <w:spacing w:line="360" w:lineRule="auto"/>
        <w:jc w:val="both"/>
        <w:rPr>
          <w:rFonts w:eastAsia="Arial Unicode MS"/>
        </w:rPr>
      </w:pPr>
    </w:p>
    <w:p w:rsidR="00016608" w:rsidRPr="00DE427A" w:rsidRDefault="00DE427A" w:rsidP="00DE427A">
      <w:pPr>
        <w:spacing w:line="360" w:lineRule="auto"/>
        <w:jc w:val="both"/>
        <w:rPr>
          <w:rFonts w:eastAsia="Arial Unicode MS"/>
        </w:rPr>
      </w:pPr>
      <w:r w:rsidRPr="00DE427A">
        <w:rPr>
          <w:rFonts w:eastAsia="Arial Unicode MS"/>
        </w:rPr>
        <w:t>Para los ejercicios que siguen a continuación utilice los mismos puntos P,</w:t>
      </w:r>
      <w:r w:rsidR="001910E3">
        <w:rPr>
          <w:rFonts w:eastAsia="Arial Unicode MS"/>
        </w:rPr>
        <w:t xml:space="preserve"> </w:t>
      </w:r>
      <w:r w:rsidRPr="00DE427A">
        <w:rPr>
          <w:rFonts w:eastAsia="Arial Unicode MS"/>
        </w:rPr>
        <w:t>Q,</w:t>
      </w:r>
      <w:r w:rsidR="001910E3">
        <w:rPr>
          <w:rFonts w:eastAsia="Arial Unicode MS"/>
        </w:rPr>
        <w:t xml:space="preserve"> </w:t>
      </w:r>
      <w:r w:rsidRPr="00DE427A">
        <w:rPr>
          <w:rFonts w:eastAsia="Arial Unicode MS"/>
        </w:rPr>
        <w:t>R,</w:t>
      </w:r>
      <w:r w:rsidR="001910E3">
        <w:rPr>
          <w:rFonts w:eastAsia="Arial Unicode MS"/>
        </w:rPr>
        <w:t xml:space="preserve"> </w:t>
      </w:r>
      <w:r w:rsidRPr="00DE427A">
        <w:rPr>
          <w:rFonts w:eastAsia="Arial Unicode MS"/>
        </w:rPr>
        <w:t>S y T</w:t>
      </w:r>
      <w:r>
        <w:rPr>
          <w:rFonts w:eastAsia="Arial Unicode MS"/>
        </w:rPr>
        <w:t xml:space="preserve"> que se indican:</w:t>
      </w:r>
    </w:p>
    <w:p w:rsidR="00016608" w:rsidRPr="009B502A" w:rsidRDefault="00016608" w:rsidP="00016608">
      <w:pPr>
        <w:spacing w:line="360" w:lineRule="auto"/>
        <w:jc w:val="both"/>
        <w:rPr>
          <w:rFonts w:eastAsia="Arial Unicode MS"/>
        </w:rPr>
      </w:pPr>
      <w:r w:rsidRPr="009B502A">
        <w:rPr>
          <w:rFonts w:eastAsia="Arial Unicode MS"/>
        </w:rPr>
        <w:t>Sean P= (1,-2,3), Q</w:t>
      </w:r>
      <w:proofErr w:type="gramStart"/>
      <w:r w:rsidRPr="009B502A">
        <w:rPr>
          <w:rFonts w:eastAsia="Arial Unicode MS"/>
        </w:rPr>
        <w:t>=(</w:t>
      </w:r>
      <w:proofErr w:type="gramEnd"/>
      <w:r w:rsidRPr="009B502A">
        <w:rPr>
          <w:rFonts w:eastAsia="Arial Unicode MS"/>
        </w:rPr>
        <w:t>3,1,0), R=(0,2,-1), S=(-3,1,2), T=(2,0,0).</w:t>
      </w: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202C5F" w:rsidRPr="00202C5F" w:rsidRDefault="00202C5F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vanish/>
          <w:sz w:val="24"/>
        </w:rPr>
      </w:pP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Descomponer el vector Q-P, en una dirección paralela y otra perpendicular al vector S-R.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Obtener un vector unitario y otro de módulo 3, ambos de sentido opuesto, al vector Q-P.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Obtener el ángulo entre los vectores Q-P y S-R.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Obtener el ángulo entre las rectas definidas por los puntos Q y P, la primera, y R y S, la segunda.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Obtener todas las ecuaciones de la recta definida por los puntos P y Q.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Obtener todas las ecuaciones del plano definido por los puntos P, Q y R.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Calcular las áreas del paralelogramo y del triángulo definidos por los puntos P, Q y R.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Calcular el volumen del paralelepípedo y del tetraedro definidos por los puntos P, Q, R y S.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lastRenderedPageBreak/>
        <w:t>Determinar la posición relativa de las rectas definidas por P y Q, la primera; y por R y S, la segunda.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 xml:space="preserve">Determinar la posición relativa de la recta definida por P y Q, y el plano definido por R, S y T. 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Determinar la posición relativa de los planos definidos por P, Q y R, el primero; y por S, T y el origen del sistema de coordenadas, el segundo.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Hallar la distancia entre el origen del sistema y el plano definido por los puntos P, Q y R.</w:t>
      </w:r>
    </w:p>
    <w:p w:rsidR="00016608" w:rsidRPr="009B502A" w:rsidRDefault="00016608" w:rsidP="00016608">
      <w:pPr>
        <w:pStyle w:val="Prrafodelista"/>
        <w:numPr>
          <w:ilvl w:val="0"/>
          <w:numId w:val="6"/>
        </w:numPr>
        <w:spacing w:after="0" w:line="360" w:lineRule="auto"/>
        <w:contextualSpacing/>
        <w:jc w:val="both"/>
        <w:rPr>
          <w:rFonts w:ascii="Arial Unicode MS" w:eastAsia="Arial Unicode MS" w:hAnsi="Arial Unicode MS"/>
          <w:sz w:val="24"/>
        </w:rPr>
      </w:pPr>
      <w:r w:rsidRPr="009B502A">
        <w:rPr>
          <w:rFonts w:ascii="Arial Unicode MS" w:eastAsia="Arial Unicode MS" w:hAnsi="Arial Unicode MS"/>
          <w:sz w:val="24"/>
        </w:rPr>
        <w:t>Hallar la distancia entre el punto P y la recta definida por los puntos Q y R.</w:t>
      </w:r>
    </w:p>
    <w:p w:rsidR="00C44183" w:rsidRPr="00016608" w:rsidRDefault="00C44183">
      <w:pPr>
        <w:spacing w:after="120" w:line="360" w:lineRule="auto"/>
        <w:ind w:left="340" w:hanging="340"/>
        <w:rPr>
          <w:rFonts w:eastAsia="Arial Unicode MS"/>
        </w:rPr>
      </w:pPr>
      <w:bookmarkStart w:id="0" w:name="_GoBack"/>
      <w:bookmarkEnd w:id="0"/>
    </w:p>
    <w:sectPr w:rsidR="00C44183" w:rsidRPr="00016608">
      <w:footerReference w:type="default" r:id="rId43"/>
      <w:pgSz w:w="11907" w:h="16840" w:code="9"/>
      <w:pgMar w:top="2693" w:right="1134" w:bottom="85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053" w:rsidRDefault="00BC7053" w:rsidP="00202C5F">
      <w:r>
        <w:separator/>
      </w:r>
    </w:p>
  </w:endnote>
  <w:endnote w:type="continuationSeparator" w:id="0">
    <w:p w:rsidR="00BC7053" w:rsidRDefault="00BC7053" w:rsidP="002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962527"/>
      <w:docPartObj>
        <w:docPartGallery w:val="Page Numbers (Bottom of Page)"/>
        <w:docPartUnique/>
      </w:docPartObj>
    </w:sdtPr>
    <w:sdtEndPr/>
    <w:sdtContent>
      <w:p w:rsidR="00202C5F" w:rsidRDefault="00202C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02C5F" w:rsidRDefault="00202C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053" w:rsidRDefault="00BC7053" w:rsidP="00202C5F">
      <w:r>
        <w:separator/>
      </w:r>
    </w:p>
  </w:footnote>
  <w:footnote w:type="continuationSeparator" w:id="0">
    <w:p w:rsidR="00BC7053" w:rsidRDefault="00BC7053" w:rsidP="0020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F71ED686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Unicode MS" w:eastAsia="Arial Unicode MS" w:hAnsi="Arial Unicode MS" w:hint="eastAsia"/>
        <w:b w:val="0"/>
        <w:i w:val="0"/>
        <w:sz w:val="24"/>
        <w:u w:val="none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5719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D413A2"/>
    <w:multiLevelType w:val="hybridMultilevel"/>
    <w:tmpl w:val="A866EF38"/>
    <w:lvl w:ilvl="0" w:tplc="785A6FE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387D54"/>
    <w:multiLevelType w:val="hybridMultilevel"/>
    <w:tmpl w:val="AE103AF6"/>
    <w:lvl w:ilvl="0" w:tplc="C8120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1A59"/>
    <w:multiLevelType w:val="hybridMultilevel"/>
    <w:tmpl w:val="458EC6DC"/>
    <w:lvl w:ilvl="0" w:tplc="CFF0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52067"/>
    <w:multiLevelType w:val="hybridMultilevel"/>
    <w:tmpl w:val="9E3E42C6"/>
    <w:lvl w:ilvl="0" w:tplc="CFF0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00"/>
    <w:rsid w:val="00016608"/>
    <w:rsid w:val="000F4ECA"/>
    <w:rsid w:val="001910E3"/>
    <w:rsid w:val="00202C5F"/>
    <w:rsid w:val="00281479"/>
    <w:rsid w:val="002D5A41"/>
    <w:rsid w:val="004735EE"/>
    <w:rsid w:val="005D3872"/>
    <w:rsid w:val="00A20B00"/>
    <w:rsid w:val="00BC7053"/>
    <w:rsid w:val="00C44183"/>
    <w:rsid w:val="00CF78FD"/>
    <w:rsid w:val="00DE427A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308F2A17"/>
  <w15:docId w15:val="{D72FC29E-B23A-4DC2-ABE8-51FA607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Unicode MS" w:hAnsi="Arial Unicode MS" w:cs="Arial Unicode MS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s-ES"/>
    </w:rPr>
  </w:style>
  <w:style w:type="paragraph" w:styleId="Textoindependiente">
    <w:name w:val="Body Text"/>
    <w:basedOn w:val="Normal"/>
    <w:semiHidden/>
    <w:rPr>
      <w:rFonts w:ascii="Times New Roman" w:hAnsi="Times New Roman" w:cs="Times New Roman"/>
      <w:sz w:val="20"/>
      <w:lang w:eastAsia="es-ES"/>
    </w:rPr>
  </w:style>
  <w:style w:type="paragraph" w:styleId="Sangradetextonormal">
    <w:name w:val="Body Text Indent"/>
    <w:basedOn w:val="Normal"/>
    <w:semiHidden/>
    <w:pPr>
      <w:ind w:left="5664" w:firstLine="708"/>
    </w:pPr>
    <w:rPr>
      <w:rFonts w:ascii="Times New Roman" w:hAnsi="Times New Roman" w:cs="Times New Roman"/>
      <w:b/>
      <w:bCs/>
      <w:u w:val="single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E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ECA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02C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C5F"/>
    <w:rPr>
      <w:rFonts w:ascii="Arial Unicode MS" w:hAnsi="Arial Unicode MS" w:cs="Arial Unicode MS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02C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C5F"/>
    <w:rPr>
      <w:rFonts w:ascii="Arial Unicode MS" w:hAnsi="Arial Unicode MS" w:cs="Arial Unicode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MINISTERIO PUBLICO FISCAL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VignoliAL</dc:creator>
  <cp:lastModifiedBy>Adolfo</cp:lastModifiedBy>
  <cp:revision>2</cp:revision>
  <dcterms:created xsi:type="dcterms:W3CDTF">2018-04-23T01:26:00Z</dcterms:created>
  <dcterms:modified xsi:type="dcterms:W3CDTF">2018-04-23T01:26:00Z</dcterms:modified>
</cp:coreProperties>
</file>