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3CC" w:rsidRPr="006147A7" w:rsidRDefault="000103CC" w:rsidP="000103CC">
      <w:pPr>
        <w:spacing w:after="120"/>
        <w:jc w:val="center"/>
        <w:rPr>
          <w:b/>
          <w:sz w:val="28"/>
        </w:rPr>
      </w:pPr>
      <w:r w:rsidRPr="006147A7">
        <w:rPr>
          <w:b/>
          <w:sz w:val="28"/>
        </w:rPr>
        <w:t xml:space="preserve">Tema: </w:t>
      </w:r>
      <w:r w:rsidR="00086415">
        <w:rPr>
          <w:b/>
          <w:sz w:val="28"/>
        </w:rPr>
        <w:t xml:space="preserve">conceptos </w:t>
      </w:r>
      <w:bookmarkStart w:id="0" w:name="_GoBack"/>
      <w:bookmarkEnd w:id="0"/>
      <w:r w:rsidR="00BB1481">
        <w:rPr>
          <w:b/>
          <w:sz w:val="28"/>
        </w:rPr>
        <w:t>básicos del hormigón</w:t>
      </w:r>
    </w:p>
    <w:p w:rsidR="005537C8" w:rsidRDefault="005537C8" w:rsidP="005537C8">
      <w:pPr>
        <w:spacing w:line="240" w:lineRule="auto"/>
        <w:rPr>
          <w:sz w:val="24"/>
          <w:szCs w:val="24"/>
        </w:rPr>
      </w:pPr>
      <w:r>
        <w:rPr>
          <w:b/>
          <w:sz w:val="24"/>
          <w:szCs w:val="24"/>
        </w:rPr>
        <w:t xml:space="preserve">Objetivo: </w:t>
      </w:r>
      <w:r>
        <w:rPr>
          <w:sz w:val="24"/>
          <w:szCs w:val="24"/>
        </w:rPr>
        <w:t>brindar al alumno una idea general de lo que es un hormigón</w:t>
      </w:r>
      <w:r w:rsidR="00826C5D">
        <w:rPr>
          <w:sz w:val="24"/>
          <w:szCs w:val="24"/>
        </w:rPr>
        <w:t xml:space="preserve"> convencional</w:t>
      </w:r>
      <w:r>
        <w:rPr>
          <w:sz w:val="24"/>
          <w:szCs w:val="24"/>
        </w:rPr>
        <w:t>, sus componentes y propiedades básica</w:t>
      </w:r>
      <w:r w:rsidR="00826C5D">
        <w:rPr>
          <w:sz w:val="24"/>
          <w:szCs w:val="24"/>
        </w:rPr>
        <w:t>s</w:t>
      </w:r>
      <w:r>
        <w:rPr>
          <w:sz w:val="24"/>
          <w:szCs w:val="24"/>
        </w:rPr>
        <w:t xml:space="preserve"> en estado fresco y endurecido, si</w:t>
      </w:r>
      <w:r w:rsidR="00826C5D">
        <w:rPr>
          <w:sz w:val="24"/>
          <w:szCs w:val="24"/>
        </w:rPr>
        <w:t>n</w:t>
      </w:r>
      <w:r>
        <w:rPr>
          <w:sz w:val="24"/>
          <w:szCs w:val="24"/>
        </w:rPr>
        <w:t xml:space="preserve"> rigor científico pero sí intuitivo, que les permita comprender y relacionar mejor, desde el primer día, los temas que se desarrollarán en los prácticos</w:t>
      </w:r>
      <w:r w:rsidR="00826C5D">
        <w:rPr>
          <w:sz w:val="24"/>
          <w:szCs w:val="24"/>
        </w:rPr>
        <w:t>.</w:t>
      </w:r>
    </w:p>
    <w:p w:rsidR="00826C5D" w:rsidRPr="005537C8" w:rsidRDefault="00826C5D" w:rsidP="005537C8">
      <w:pPr>
        <w:spacing w:line="240" w:lineRule="auto"/>
        <w:rPr>
          <w:sz w:val="24"/>
          <w:szCs w:val="24"/>
        </w:rPr>
      </w:pPr>
      <w:r>
        <w:rPr>
          <w:sz w:val="24"/>
          <w:szCs w:val="24"/>
        </w:rPr>
        <w:t>Las cifras que aquí se mencionan tienen el fin de dar órdenes de magnitud y podrá</w:t>
      </w:r>
      <w:r w:rsidR="00EA755E">
        <w:rPr>
          <w:sz w:val="24"/>
          <w:szCs w:val="24"/>
        </w:rPr>
        <w:t>n variar de los valores dados.</w:t>
      </w:r>
      <w:r>
        <w:rPr>
          <w:sz w:val="24"/>
          <w:szCs w:val="24"/>
        </w:rPr>
        <w:t xml:space="preserve"> </w:t>
      </w:r>
    </w:p>
    <w:p w:rsidR="000103CC" w:rsidRDefault="00BB1481" w:rsidP="000103CC">
      <w:pPr>
        <w:rPr>
          <w:b/>
          <w:sz w:val="24"/>
          <w:szCs w:val="24"/>
        </w:rPr>
      </w:pPr>
      <w:r>
        <w:rPr>
          <w:b/>
          <w:sz w:val="24"/>
          <w:szCs w:val="24"/>
        </w:rPr>
        <w:t>Componentes del hormigón</w:t>
      </w:r>
    </w:p>
    <w:tbl>
      <w:tblPr>
        <w:tblStyle w:val="Tablaconcuadrcula"/>
        <w:tblW w:w="0" w:type="auto"/>
        <w:tblLook w:val="04A0" w:firstRow="1" w:lastRow="0" w:firstColumn="1" w:lastColumn="0" w:noHBand="0" w:noVBand="1"/>
      </w:tblPr>
      <w:tblGrid>
        <w:gridCol w:w="1689"/>
        <w:gridCol w:w="1246"/>
        <w:gridCol w:w="1042"/>
        <w:gridCol w:w="1189"/>
        <w:gridCol w:w="1931"/>
        <w:gridCol w:w="1957"/>
      </w:tblGrid>
      <w:tr w:rsidR="003D4B62" w:rsidTr="008A5328">
        <w:trPr>
          <w:trHeight w:val="297"/>
        </w:trPr>
        <w:tc>
          <w:tcPr>
            <w:tcW w:w="0" w:type="auto"/>
            <w:vAlign w:val="center"/>
          </w:tcPr>
          <w:p w:rsidR="003D4B62" w:rsidRDefault="003D4B62" w:rsidP="00826C5D">
            <w:pPr>
              <w:jc w:val="center"/>
              <w:rPr>
                <w:b/>
                <w:sz w:val="24"/>
                <w:szCs w:val="24"/>
              </w:rPr>
            </w:pPr>
            <w:r>
              <w:rPr>
                <w:b/>
                <w:sz w:val="24"/>
                <w:szCs w:val="24"/>
              </w:rPr>
              <w:t>Componentes</w:t>
            </w:r>
          </w:p>
        </w:tc>
        <w:tc>
          <w:tcPr>
            <w:tcW w:w="0" w:type="auto"/>
            <w:gridSpan w:val="3"/>
            <w:vAlign w:val="center"/>
          </w:tcPr>
          <w:p w:rsidR="003D4B62" w:rsidRDefault="003D4B62" w:rsidP="008A5328">
            <w:pPr>
              <w:jc w:val="center"/>
              <w:rPr>
                <w:b/>
                <w:sz w:val="24"/>
                <w:szCs w:val="24"/>
              </w:rPr>
            </w:pPr>
            <w:r>
              <w:rPr>
                <w:b/>
                <w:sz w:val="24"/>
                <w:szCs w:val="24"/>
              </w:rPr>
              <w:t>Denominación de la fase</w:t>
            </w:r>
          </w:p>
        </w:tc>
        <w:tc>
          <w:tcPr>
            <w:tcW w:w="0" w:type="auto"/>
            <w:vAlign w:val="center"/>
          </w:tcPr>
          <w:p w:rsidR="003D4B62" w:rsidRDefault="003D4B62" w:rsidP="00BB1481">
            <w:pPr>
              <w:jc w:val="center"/>
              <w:rPr>
                <w:b/>
                <w:sz w:val="24"/>
                <w:szCs w:val="24"/>
              </w:rPr>
            </w:pPr>
          </w:p>
        </w:tc>
        <w:tc>
          <w:tcPr>
            <w:tcW w:w="0" w:type="auto"/>
          </w:tcPr>
          <w:p w:rsidR="003D4B62" w:rsidRDefault="003D4B62" w:rsidP="005537C8">
            <w:pPr>
              <w:jc w:val="center"/>
              <w:rPr>
                <w:b/>
                <w:sz w:val="24"/>
                <w:szCs w:val="24"/>
              </w:rPr>
            </w:pPr>
            <w:r>
              <w:rPr>
                <w:b/>
                <w:sz w:val="24"/>
                <w:szCs w:val="24"/>
              </w:rPr>
              <w:t>Contenidos habituales [kg/m</w:t>
            </w:r>
            <w:r w:rsidRPr="005537C8">
              <w:rPr>
                <w:b/>
                <w:sz w:val="24"/>
                <w:szCs w:val="24"/>
                <w:vertAlign w:val="superscript"/>
              </w:rPr>
              <w:t>3</w:t>
            </w:r>
            <w:r>
              <w:rPr>
                <w:b/>
                <w:sz w:val="24"/>
                <w:szCs w:val="24"/>
              </w:rPr>
              <w:t>]</w:t>
            </w:r>
          </w:p>
        </w:tc>
      </w:tr>
      <w:tr w:rsidR="003D4B62" w:rsidTr="003D4B62">
        <w:trPr>
          <w:trHeight w:val="297"/>
        </w:trPr>
        <w:tc>
          <w:tcPr>
            <w:tcW w:w="0" w:type="auto"/>
          </w:tcPr>
          <w:p w:rsidR="003D4B62" w:rsidRPr="005537C8" w:rsidRDefault="003D4B62" w:rsidP="000103CC">
            <w:pPr>
              <w:rPr>
                <w:sz w:val="24"/>
                <w:szCs w:val="24"/>
              </w:rPr>
            </w:pPr>
            <w:r w:rsidRPr="005537C8">
              <w:rPr>
                <w:sz w:val="24"/>
                <w:szCs w:val="24"/>
              </w:rPr>
              <w:t>Cemento</w:t>
            </w:r>
          </w:p>
        </w:tc>
        <w:tc>
          <w:tcPr>
            <w:tcW w:w="0" w:type="auto"/>
            <w:vMerge w:val="restart"/>
            <w:vAlign w:val="center"/>
          </w:tcPr>
          <w:p w:rsidR="003D4B62" w:rsidRPr="005537C8" w:rsidRDefault="003D4B62" w:rsidP="003D4B62">
            <w:pPr>
              <w:jc w:val="center"/>
              <w:rPr>
                <w:sz w:val="24"/>
                <w:szCs w:val="24"/>
              </w:rPr>
            </w:pPr>
            <w:r>
              <w:rPr>
                <w:sz w:val="24"/>
                <w:szCs w:val="24"/>
              </w:rPr>
              <w:t>Pasta</w:t>
            </w:r>
          </w:p>
        </w:tc>
        <w:tc>
          <w:tcPr>
            <w:tcW w:w="0" w:type="auto"/>
            <w:vMerge w:val="restart"/>
            <w:vAlign w:val="center"/>
          </w:tcPr>
          <w:p w:rsidR="003D4B62" w:rsidRPr="005537C8" w:rsidRDefault="003D4B62" w:rsidP="003D4B62">
            <w:pPr>
              <w:jc w:val="center"/>
              <w:rPr>
                <w:sz w:val="24"/>
                <w:szCs w:val="24"/>
              </w:rPr>
            </w:pPr>
            <w:r>
              <w:rPr>
                <w:sz w:val="24"/>
                <w:szCs w:val="24"/>
              </w:rPr>
              <w:t>Mortero</w:t>
            </w:r>
          </w:p>
        </w:tc>
        <w:tc>
          <w:tcPr>
            <w:tcW w:w="0" w:type="auto"/>
            <w:vMerge w:val="restart"/>
            <w:vAlign w:val="center"/>
          </w:tcPr>
          <w:p w:rsidR="003D4B62" w:rsidRPr="005537C8" w:rsidRDefault="003D4B62" w:rsidP="003D4B62">
            <w:pPr>
              <w:jc w:val="center"/>
              <w:rPr>
                <w:sz w:val="24"/>
                <w:szCs w:val="24"/>
              </w:rPr>
            </w:pPr>
            <w:r>
              <w:rPr>
                <w:sz w:val="24"/>
                <w:szCs w:val="24"/>
              </w:rPr>
              <w:t>Hormigón</w:t>
            </w:r>
          </w:p>
        </w:tc>
        <w:tc>
          <w:tcPr>
            <w:tcW w:w="0" w:type="auto"/>
            <w:vMerge w:val="restart"/>
            <w:vAlign w:val="center"/>
          </w:tcPr>
          <w:p w:rsidR="003D4B62" w:rsidRPr="005537C8" w:rsidRDefault="003D4B62" w:rsidP="00BB1481">
            <w:pPr>
              <w:jc w:val="center"/>
              <w:rPr>
                <w:sz w:val="24"/>
                <w:szCs w:val="24"/>
              </w:rPr>
            </w:pPr>
            <w:r w:rsidRPr="005537C8">
              <w:rPr>
                <w:sz w:val="24"/>
                <w:szCs w:val="24"/>
              </w:rPr>
              <w:t>Componentes Básicos</w:t>
            </w:r>
          </w:p>
        </w:tc>
        <w:tc>
          <w:tcPr>
            <w:tcW w:w="0" w:type="auto"/>
            <w:vAlign w:val="center"/>
          </w:tcPr>
          <w:p w:rsidR="003D4B62" w:rsidRPr="005537C8" w:rsidRDefault="003D4B62" w:rsidP="003D4B62">
            <w:pPr>
              <w:jc w:val="center"/>
              <w:rPr>
                <w:sz w:val="24"/>
                <w:szCs w:val="24"/>
              </w:rPr>
            </w:pPr>
            <w:r w:rsidRPr="005537C8">
              <w:rPr>
                <w:sz w:val="24"/>
                <w:szCs w:val="24"/>
              </w:rPr>
              <w:t>280 - 500</w:t>
            </w:r>
          </w:p>
        </w:tc>
      </w:tr>
      <w:tr w:rsidR="003D4B62" w:rsidTr="003D4B62">
        <w:trPr>
          <w:trHeight w:val="292"/>
        </w:trPr>
        <w:tc>
          <w:tcPr>
            <w:tcW w:w="0" w:type="auto"/>
          </w:tcPr>
          <w:p w:rsidR="003D4B62" w:rsidRPr="005537C8" w:rsidRDefault="003D4B62" w:rsidP="000103CC">
            <w:pPr>
              <w:rPr>
                <w:sz w:val="24"/>
                <w:szCs w:val="24"/>
              </w:rPr>
            </w:pPr>
            <w:r w:rsidRPr="005537C8">
              <w:rPr>
                <w:sz w:val="24"/>
                <w:szCs w:val="24"/>
              </w:rPr>
              <w:t>Agua</w:t>
            </w:r>
          </w:p>
        </w:tc>
        <w:tc>
          <w:tcPr>
            <w:tcW w:w="0" w:type="auto"/>
            <w:vMerge/>
          </w:tcPr>
          <w:p w:rsidR="003D4B62" w:rsidRPr="005537C8" w:rsidRDefault="003D4B62" w:rsidP="000103CC">
            <w:pPr>
              <w:rPr>
                <w:sz w:val="24"/>
                <w:szCs w:val="24"/>
              </w:rPr>
            </w:pPr>
          </w:p>
        </w:tc>
        <w:tc>
          <w:tcPr>
            <w:tcW w:w="0" w:type="auto"/>
            <w:vMerge/>
          </w:tcPr>
          <w:p w:rsidR="003D4B62" w:rsidRPr="005537C8" w:rsidRDefault="003D4B62" w:rsidP="000103CC">
            <w:pPr>
              <w:rPr>
                <w:sz w:val="24"/>
                <w:szCs w:val="24"/>
              </w:rPr>
            </w:pPr>
          </w:p>
        </w:tc>
        <w:tc>
          <w:tcPr>
            <w:tcW w:w="0" w:type="auto"/>
            <w:vMerge/>
          </w:tcPr>
          <w:p w:rsidR="003D4B62" w:rsidRPr="005537C8" w:rsidRDefault="003D4B62" w:rsidP="000103CC">
            <w:pPr>
              <w:rPr>
                <w:sz w:val="24"/>
                <w:szCs w:val="24"/>
              </w:rPr>
            </w:pPr>
          </w:p>
        </w:tc>
        <w:tc>
          <w:tcPr>
            <w:tcW w:w="0" w:type="auto"/>
            <w:vMerge/>
          </w:tcPr>
          <w:p w:rsidR="003D4B62" w:rsidRPr="005537C8" w:rsidRDefault="003D4B62" w:rsidP="000103CC">
            <w:pPr>
              <w:rPr>
                <w:sz w:val="24"/>
                <w:szCs w:val="24"/>
              </w:rPr>
            </w:pPr>
          </w:p>
        </w:tc>
        <w:tc>
          <w:tcPr>
            <w:tcW w:w="0" w:type="auto"/>
            <w:vAlign w:val="center"/>
          </w:tcPr>
          <w:p w:rsidR="003D4B62" w:rsidRPr="005537C8" w:rsidRDefault="003D4B62" w:rsidP="003D4B62">
            <w:pPr>
              <w:jc w:val="center"/>
              <w:rPr>
                <w:sz w:val="24"/>
                <w:szCs w:val="24"/>
              </w:rPr>
            </w:pPr>
            <w:r w:rsidRPr="005537C8">
              <w:rPr>
                <w:sz w:val="24"/>
                <w:szCs w:val="24"/>
              </w:rPr>
              <w:t>130 - 200</w:t>
            </w:r>
          </w:p>
        </w:tc>
      </w:tr>
      <w:tr w:rsidR="003D4B62" w:rsidTr="003D4B62">
        <w:trPr>
          <w:trHeight w:val="292"/>
        </w:trPr>
        <w:tc>
          <w:tcPr>
            <w:tcW w:w="0" w:type="auto"/>
          </w:tcPr>
          <w:p w:rsidR="003D4B62" w:rsidRPr="005537C8" w:rsidRDefault="003D4B62" w:rsidP="000103CC">
            <w:pPr>
              <w:rPr>
                <w:sz w:val="24"/>
                <w:szCs w:val="24"/>
              </w:rPr>
            </w:pPr>
            <w:r w:rsidRPr="005537C8">
              <w:rPr>
                <w:sz w:val="24"/>
                <w:szCs w:val="24"/>
              </w:rPr>
              <w:t>Arena</w:t>
            </w:r>
          </w:p>
        </w:tc>
        <w:tc>
          <w:tcPr>
            <w:tcW w:w="0" w:type="auto"/>
            <w:vMerge w:val="restart"/>
            <w:vAlign w:val="center"/>
          </w:tcPr>
          <w:p w:rsidR="003D4B62" w:rsidRPr="005537C8" w:rsidRDefault="003D4B62" w:rsidP="003D4B62">
            <w:pPr>
              <w:jc w:val="center"/>
              <w:rPr>
                <w:sz w:val="24"/>
                <w:szCs w:val="24"/>
              </w:rPr>
            </w:pPr>
            <w:r>
              <w:rPr>
                <w:sz w:val="24"/>
                <w:szCs w:val="24"/>
              </w:rPr>
              <w:t>Agregados</w:t>
            </w:r>
          </w:p>
        </w:tc>
        <w:tc>
          <w:tcPr>
            <w:tcW w:w="0" w:type="auto"/>
            <w:vMerge/>
          </w:tcPr>
          <w:p w:rsidR="003D4B62" w:rsidRPr="005537C8" w:rsidRDefault="003D4B62" w:rsidP="000103CC">
            <w:pPr>
              <w:rPr>
                <w:sz w:val="24"/>
                <w:szCs w:val="24"/>
              </w:rPr>
            </w:pPr>
          </w:p>
        </w:tc>
        <w:tc>
          <w:tcPr>
            <w:tcW w:w="0" w:type="auto"/>
            <w:vMerge/>
          </w:tcPr>
          <w:p w:rsidR="003D4B62" w:rsidRPr="005537C8" w:rsidRDefault="003D4B62" w:rsidP="000103CC">
            <w:pPr>
              <w:rPr>
                <w:sz w:val="24"/>
                <w:szCs w:val="24"/>
              </w:rPr>
            </w:pPr>
          </w:p>
        </w:tc>
        <w:tc>
          <w:tcPr>
            <w:tcW w:w="0" w:type="auto"/>
            <w:vMerge/>
          </w:tcPr>
          <w:p w:rsidR="003D4B62" w:rsidRPr="005537C8" w:rsidRDefault="003D4B62" w:rsidP="000103CC">
            <w:pPr>
              <w:rPr>
                <w:sz w:val="24"/>
                <w:szCs w:val="24"/>
              </w:rPr>
            </w:pPr>
          </w:p>
        </w:tc>
        <w:tc>
          <w:tcPr>
            <w:tcW w:w="0" w:type="auto"/>
            <w:vAlign w:val="center"/>
          </w:tcPr>
          <w:p w:rsidR="003D4B62" w:rsidRPr="005537C8" w:rsidRDefault="003D4B62" w:rsidP="003D4B62">
            <w:pPr>
              <w:jc w:val="center"/>
              <w:rPr>
                <w:sz w:val="24"/>
                <w:szCs w:val="24"/>
              </w:rPr>
            </w:pPr>
            <w:r w:rsidRPr="005537C8">
              <w:rPr>
                <w:sz w:val="24"/>
                <w:szCs w:val="24"/>
              </w:rPr>
              <w:t>700 – 900</w:t>
            </w:r>
          </w:p>
        </w:tc>
      </w:tr>
      <w:tr w:rsidR="003D4B62" w:rsidTr="003D4B62">
        <w:trPr>
          <w:trHeight w:val="292"/>
        </w:trPr>
        <w:tc>
          <w:tcPr>
            <w:tcW w:w="0" w:type="auto"/>
            <w:tcBorders>
              <w:bottom w:val="single" w:sz="4" w:space="0" w:color="auto"/>
            </w:tcBorders>
          </w:tcPr>
          <w:p w:rsidR="003D4B62" w:rsidRPr="005537C8" w:rsidRDefault="003D4B62" w:rsidP="000103CC">
            <w:pPr>
              <w:rPr>
                <w:sz w:val="24"/>
                <w:szCs w:val="24"/>
              </w:rPr>
            </w:pPr>
            <w:r w:rsidRPr="005537C8">
              <w:rPr>
                <w:sz w:val="24"/>
                <w:szCs w:val="24"/>
              </w:rPr>
              <w:t>Agregado grueso</w:t>
            </w:r>
          </w:p>
        </w:tc>
        <w:tc>
          <w:tcPr>
            <w:tcW w:w="0" w:type="auto"/>
            <w:vMerge/>
            <w:tcBorders>
              <w:bottom w:val="single" w:sz="4" w:space="0" w:color="auto"/>
            </w:tcBorders>
          </w:tcPr>
          <w:p w:rsidR="003D4B62" w:rsidRPr="005537C8" w:rsidRDefault="003D4B62" w:rsidP="000103CC">
            <w:pPr>
              <w:rPr>
                <w:sz w:val="24"/>
                <w:szCs w:val="24"/>
              </w:rPr>
            </w:pPr>
          </w:p>
        </w:tc>
        <w:tc>
          <w:tcPr>
            <w:tcW w:w="0" w:type="auto"/>
            <w:tcBorders>
              <w:bottom w:val="single" w:sz="4" w:space="0" w:color="auto"/>
            </w:tcBorders>
          </w:tcPr>
          <w:p w:rsidR="003D4B62" w:rsidRPr="005537C8" w:rsidRDefault="003D4B62" w:rsidP="000103CC">
            <w:pPr>
              <w:rPr>
                <w:sz w:val="24"/>
                <w:szCs w:val="24"/>
              </w:rPr>
            </w:pPr>
          </w:p>
        </w:tc>
        <w:tc>
          <w:tcPr>
            <w:tcW w:w="0" w:type="auto"/>
            <w:vMerge/>
            <w:tcBorders>
              <w:bottom w:val="single" w:sz="4" w:space="0" w:color="auto"/>
            </w:tcBorders>
          </w:tcPr>
          <w:p w:rsidR="003D4B62" w:rsidRPr="005537C8" w:rsidRDefault="003D4B62" w:rsidP="000103CC">
            <w:pPr>
              <w:rPr>
                <w:sz w:val="24"/>
                <w:szCs w:val="24"/>
              </w:rPr>
            </w:pPr>
          </w:p>
        </w:tc>
        <w:tc>
          <w:tcPr>
            <w:tcW w:w="0" w:type="auto"/>
            <w:vMerge/>
            <w:tcBorders>
              <w:bottom w:val="single" w:sz="4" w:space="0" w:color="auto"/>
            </w:tcBorders>
          </w:tcPr>
          <w:p w:rsidR="003D4B62" w:rsidRPr="005537C8" w:rsidRDefault="003D4B62" w:rsidP="000103CC">
            <w:pPr>
              <w:rPr>
                <w:sz w:val="24"/>
                <w:szCs w:val="24"/>
              </w:rPr>
            </w:pPr>
          </w:p>
        </w:tc>
        <w:tc>
          <w:tcPr>
            <w:tcW w:w="0" w:type="auto"/>
            <w:tcBorders>
              <w:bottom w:val="single" w:sz="4" w:space="0" w:color="auto"/>
            </w:tcBorders>
            <w:vAlign w:val="center"/>
          </w:tcPr>
          <w:p w:rsidR="003D4B62" w:rsidRPr="005537C8" w:rsidRDefault="003D4B62" w:rsidP="003D4B62">
            <w:pPr>
              <w:jc w:val="center"/>
              <w:rPr>
                <w:sz w:val="24"/>
                <w:szCs w:val="24"/>
              </w:rPr>
            </w:pPr>
            <w:r w:rsidRPr="005537C8">
              <w:rPr>
                <w:sz w:val="24"/>
                <w:szCs w:val="24"/>
              </w:rPr>
              <w:t>800 - 1100</w:t>
            </w:r>
          </w:p>
        </w:tc>
      </w:tr>
      <w:tr w:rsidR="003D4B62" w:rsidTr="003D4B62">
        <w:trPr>
          <w:trHeight w:val="292"/>
        </w:trPr>
        <w:tc>
          <w:tcPr>
            <w:tcW w:w="0" w:type="auto"/>
            <w:tcBorders>
              <w:left w:val="single" w:sz="4" w:space="0" w:color="auto"/>
              <w:right w:val="nil"/>
            </w:tcBorders>
          </w:tcPr>
          <w:p w:rsidR="003D4B62" w:rsidRPr="005537C8" w:rsidRDefault="003D4B62" w:rsidP="000103CC">
            <w:pPr>
              <w:rPr>
                <w:sz w:val="24"/>
                <w:szCs w:val="24"/>
              </w:rPr>
            </w:pPr>
          </w:p>
        </w:tc>
        <w:tc>
          <w:tcPr>
            <w:tcW w:w="0" w:type="auto"/>
            <w:tcBorders>
              <w:left w:val="nil"/>
              <w:right w:val="nil"/>
            </w:tcBorders>
          </w:tcPr>
          <w:p w:rsidR="003D4B62" w:rsidRPr="005537C8" w:rsidRDefault="003D4B62" w:rsidP="00BB1481">
            <w:pPr>
              <w:jc w:val="center"/>
              <w:rPr>
                <w:sz w:val="24"/>
                <w:szCs w:val="24"/>
              </w:rPr>
            </w:pPr>
          </w:p>
        </w:tc>
        <w:tc>
          <w:tcPr>
            <w:tcW w:w="0" w:type="auto"/>
            <w:tcBorders>
              <w:left w:val="nil"/>
              <w:right w:val="nil"/>
            </w:tcBorders>
          </w:tcPr>
          <w:p w:rsidR="003D4B62" w:rsidRPr="005537C8" w:rsidRDefault="003D4B62" w:rsidP="00BB1481">
            <w:pPr>
              <w:jc w:val="center"/>
              <w:rPr>
                <w:sz w:val="24"/>
                <w:szCs w:val="24"/>
              </w:rPr>
            </w:pPr>
          </w:p>
        </w:tc>
        <w:tc>
          <w:tcPr>
            <w:tcW w:w="0" w:type="auto"/>
            <w:tcBorders>
              <w:left w:val="nil"/>
              <w:right w:val="nil"/>
            </w:tcBorders>
          </w:tcPr>
          <w:p w:rsidR="003D4B62" w:rsidRPr="005537C8" w:rsidRDefault="003D4B62" w:rsidP="00BB1481">
            <w:pPr>
              <w:jc w:val="center"/>
              <w:rPr>
                <w:sz w:val="24"/>
                <w:szCs w:val="24"/>
              </w:rPr>
            </w:pPr>
          </w:p>
        </w:tc>
        <w:tc>
          <w:tcPr>
            <w:tcW w:w="0" w:type="auto"/>
            <w:tcBorders>
              <w:left w:val="nil"/>
              <w:right w:val="nil"/>
            </w:tcBorders>
            <w:vAlign w:val="center"/>
          </w:tcPr>
          <w:p w:rsidR="003D4B62" w:rsidRPr="005537C8" w:rsidRDefault="003D4B62" w:rsidP="00BB1481">
            <w:pPr>
              <w:jc w:val="center"/>
              <w:rPr>
                <w:sz w:val="24"/>
                <w:szCs w:val="24"/>
              </w:rPr>
            </w:pPr>
          </w:p>
        </w:tc>
        <w:tc>
          <w:tcPr>
            <w:tcW w:w="0" w:type="auto"/>
            <w:tcBorders>
              <w:left w:val="nil"/>
            </w:tcBorders>
          </w:tcPr>
          <w:p w:rsidR="003D4B62" w:rsidRPr="005537C8" w:rsidRDefault="003D4B62" w:rsidP="005537C8">
            <w:pPr>
              <w:jc w:val="center"/>
              <w:rPr>
                <w:sz w:val="24"/>
                <w:szCs w:val="24"/>
              </w:rPr>
            </w:pPr>
          </w:p>
        </w:tc>
      </w:tr>
      <w:tr w:rsidR="0094373B" w:rsidTr="0094373B">
        <w:trPr>
          <w:trHeight w:val="292"/>
        </w:trPr>
        <w:tc>
          <w:tcPr>
            <w:tcW w:w="0" w:type="auto"/>
            <w:gridSpan w:val="4"/>
          </w:tcPr>
          <w:p w:rsidR="0094373B" w:rsidRPr="005537C8" w:rsidRDefault="0094373B" w:rsidP="003D4B62">
            <w:pPr>
              <w:rPr>
                <w:sz w:val="24"/>
                <w:szCs w:val="24"/>
              </w:rPr>
            </w:pPr>
            <w:r w:rsidRPr="005537C8">
              <w:rPr>
                <w:sz w:val="24"/>
                <w:szCs w:val="24"/>
              </w:rPr>
              <w:t>Aditivos químicos</w:t>
            </w:r>
          </w:p>
        </w:tc>
        <w:tc>
          <w:tcPr>
            <w:tcW w:w="0" w:type="auto"/>
            <w:vMerge w:val="restart"/>
            <w:vAlign w:val="center"/>
          </w:tcPr>
          <w:p w:rsidR="0094373B" w:rsidRPr="005537C8" w:rsidRDefault="0094373B" w:rsidP="00BB1481">
            <w:pPr>
              <w:jc w:val="center"/>
              <w:rPr>
                <w:sz w:val="24"/>
                <w:szCs w:val="24"/>
              </w:rPr>
            </w:pPr>
            <w:r w:rsidRPr="005537C8">
              <w:rPr>
                <w:sz w:val="24"/>
                <w:szCs w:val="24"/>
              </w:rPr>
              <w:t>Componentes opcionales</w:t>
            </w:r>
          </w:p>
        </w:tc>
        <w:tc>
          <w:tcPr>
            <w:tcW w:w="0" w:type="auto"/>
            <w:vMerge w:val="restart"/>
            <w:vAlign w:val="center"/>
          </w:tcPr>
          <w:p w:rsidR="0094373B" w:rsidRPr="005537C8" w:rsidRDefault="0094373B" w:rsidP="0094373B">
            <w:pPr>
              <w:jc w:val="center"/>
              <w:rPr>
                <w:sz w:val="24"/>
                <w:szCs w:val="24"/>
              </w:rPr>
            </w:pPr>
            <w:r>
              <w:rPr>
                <w:sz w:val="24"/>
                <w:szCs w:val="24"/>
              </w:rPr>
              <w:t>variables</w:t>
            </w:r>
          </w:p>
        </w:tc>
      </w:tr>
      <w:tr w:rsidR="0094373B" w:rsidTr="003D4B62">
        <w:trPr>
          <w:trHeight w:val="292"/>
        </w:trPr>
        <w:tc>
          <w:tcPr>
            <w:tcW w:w="0" w:type="auto"/>
            <w:gridSpan w:val="4"/>
          </w:tcPr>
          <w:p w:rsidR="0094373B" w:rsidRPr="005537C8" w:rsidRDefault="0094373B" w:rsidP="000103CC">
            <w:pPr>
              <w:rPr>
                <w:sz w:val="24"/>
                <w:szCs w:val="24"/>
              </w:rPr>
            </w:pPr>
            <w:r w:rsidRPr="005537C8">
              <w:rPr>
                <w:sz w:val="24"/>
                <w:szCs w:val="24"/>
              </w:rPr>
              <w:t>Adiciones</w:t>
            </w:r>
          </w:p>
        </w:tc>
        <w:tc>
          <w:tcPr>
            <w:tcW w:w="0" w:type="auto"/>
            <w:vMerge/>
          </w:tcPr>
          <w:p w:rsidR="0094373B" w:rsidRPr="005537C8" w:rsidRDefault="0094373B" w:rsidP="000103CC">
            <w:pPr>
              <w:rPr>
                <w:sz w:val="24"/>
                <w:szCs w:val="24"/>
              </w:rPr>
            </w:pPr>
          </w:p>
        </w:tc>
        <w:tc>
          <w:tcPr>
            <w:tcW w:w="0" w:type="auto"/>
            <w:vMerge/>
          </w:tcPr>
          <w:p w:rsidR="0094373B" w:rsidRPr="005537C8" w:rsidRDefault="0094373B" w:rsidP="005537C8">
            <w:pPr>
              <w:jc w:val="center"/>
              <w:rPr>
                <w:sz w:val="24"/>
                <w:szCs w:val="24"/>
              </w:rPr>
            </w:pPr>
          </w:p>
        </w:tc>
      </w:tr>
      <w:tr w:rsidR="0094373B" w:rsidTr="003D4B62">
        <w:trPr>
          <w:trHeight w:val="292"/>
        </w:trPr>
        <w:tc>
          <w:tcPr>
            <w:tcW w:w="0" w:type="auto"/>
            <w:gridSpan w:val="4"/>
          </w:tcPr>
          <w:p w:rsidR="0094373B" w:rsidRPr="005537C8" w:rsidRDefault="0094373B" w:rsidP="000103CC">
            <w:pPr>
              <w:rPr>
                <w:sz w:val="24"/>
                <w:szCs w:val="24"/>
              </w:rPr>
            </w:pPr>
            <w:r w:rsidRPr="005537C8">
              <w:rPr>
                <w:sz w:val="24"/>
                <w:szCs w:val="24"/>
              </w:rPr>
              <w:t>Fibras</w:t>
            </w:r>
            <w:r>
              <w:rPr>
                <w:sz w:val="24"/>
                <w:szCs w:val="24"/>
              </w:rPr>
              <w:t xml:space="preserve"> </w:t>
            </w:r>
          </w:p>
        </w:tc>
        <w:tc>
          <w:tcPr>
            <w:tcW w:w="0" w:type="auto"/>
            <w:vMerge/>
          </w:tcPr>
          <w:p w:rsidR="0094373B" w:rsidRPr="005537C8" w:rsidRDefault="0094373B" w:rsidP="000103CC">
            <w:pPr>
              <w:rPr>
                <w:sz w:val="24"/>
                <w:szCs w:val="24"/>
              </w:rPr>
            </w:pPr>
          </w:p>
        </w:tc>
        <w:tc>
          <w:tcPr>
            <w:tcW w:w="0" w:type="auto"/>
            <w:vMerge/>
          </w:tcPr>
          <w:p w:rsidR="0094373B" w:rsidRPr="005537C8" w:rsidRDefault="0094373B" w:rsidP="005537C8">
            <w:pPr>
              <w:jc w:val="center"/>
              <w:rPr>
                <w:sz w:val="24"/>
                <w:szCs w:val="24"/>
              </w:rPr>
            </w:pPr>
          </w:p>
        </w:tc>
      </w:tr>
      <w:tr w:rsidR="0094373B" w:rsidTr="003D4B62">
        <w:trPr>
          <w:trHeight w:val="292"/>
        </w:trPr>
        <w:tc>
          <w:tcPr>
            <w:tcW w:w="0" w:type="auto"/>
            <w:gridSpan w:val="4"/>
          </w:tcPr>
          <w:p w:rsidR="0094373B" w:rsidRPr="005537C8" w:rsidRDefault="0094373B" w:rsidP="000103CC">
            <w:pPr>
              <w:rPr>
                <w:sz w:val="24"/>
                <w:szCs w:val="24"/>
              </w:rPr>
            </w:pPr>
            <w:r>
              <w:rPr>
                <w:sz w:val="24"/>
                <w:szCs w:val="24"/>
              </w:rPr>
              <w:t>Fibras metálicas</w:t>
            </w:r>
          </w:p>
        </w:tc>
        <w:tc>
          <w:tcPr>
            <w:tcW w:w="0" w:type="auto"/>
            <w:vMerge/>
          </w:tcPr>
          <w:p w:rsidR="0094373B" w:rsidRPr="005537C8" w:rsidRDefault="0094373B" w:rsidP="000103CC">
            <w:pPr>
              <w:rPr>
                <w:sz w:val="24"/>
                <w:szCs w:val="24"/>
              </w:rPr>
            </w:pPr>
          </w:p>
        </w:tc>
        <w:tc>
          <w:tcPr>
            <w:tcW w:w="0" w:type="auto"/>
            <w:vMerge/>
          </w:tcPr>
          <w:p w:rsidR="0094373B" w:rsidRPr="005537C8" w:rsidRDefault="0094373B" w:rsidP="005537C8">
            <w:pPr>
              <w:jc w:val="center"/>
              <w:rPr>
                <w:sz w:val="24"/>
                <w:szCs w:val="24"/>
              </w:rPr>
            </w:pPr>
          </w:p>
        </w:tc>
      </w:tr>
      <w:tr w:rsidR="0094373B" w:rsidTr="003D4B62">
        <w:trPr>
          <w:trHeight w:val="292"/>
        </w:trPr>
        <w:tc>
          <w:tcPr>
            <w:tcW w:w="0" w:type="auto"/>
            <w:gridSpan w:val="4"/>
          </w:tcPr>
          <w:p w:rsidR="0094373B" w:rsidRPr="005537C8" w:rsidRDefault="0094373B" w:rsidP="000103CC">
            <w:pPr>
              <w:rPr>
                <w:sz w:val="24"/>
                <w:szCs w:val="24"/>
              </w:rPr>
            </w:pPr>
            <w:r w:rsidRPr="005537C8">
              <w:rPr>
                <w:sz w:val="24"/>
                <w:szCs w:val="24"/>
              </w:rPr>
              <w:t>Pigmentos</w:t>
            </w:r>
          </w:p>
        </w:tc>
        <w:tc>
          <w:tcPr>
            <w:tcW w:w="0" w:type="auto"/>
            <w:vMerge/>
          </w:tcPr>
          <w:p w:rsidR="0094373B" w:rsidRPr="005537C8" w:rsidRDefault="0094373B" w:rsidP="000103CC">
            <w:pPr>
              <w:rPr>
                <w:sz w:val="24"/>
                <w:szCs w:val="24"/>
              </w:rPr>
            </w:pPr>
          </w:p>
        </w:tc>
        <w:tc>
          <w:tcPr>
            <w:tcW w:w="0" w:type="auto"/>
            <w:vMerge/>
          </w:tcPr>
          <w:p w:rsidR="0094373B" w:rsidRPr="005537C8" w:rsidRDefault="0094373B" w:rsidP="005537C8">
            <w:pPr>
              <w:jc w:val="center"/>
              <w:rPr>
                <w:sz w:val="24"/>
                <w:szCs w:val="24"/>
              </w:rPr>
            </w:pPr>
          </w:p>
        </w:tc>
      </w:tr>
      <w:tr w:rsidR="0094373B" w:rsidTr="003D4B62">
        <w:trPr>
          <w:trHeight w:val="292"/>
        </w:trPr>
        <w:tc>
          <w:tcPr>
            <w:tcW w:w="0" w:type="auto"/>
            <w:gridSpan w:val="4"/>
          </w:tcPr>
          <w:p w:rsidR="0094373B" w:rsidRPr="005537C8" w:rsidRDefault="0094373B" w:rsidP="000103CC">
            <w:pPr>
              <w:rPr>
                <w:sz w:val="24"/>
                <w:szCs w:val="24"/>
              </w:rPr>
            </w:pPr>
            <w:r w:rsidRPr="005537C8">
              <w:rPr>
                <w:sz w:val="24"/>
                <w:szCs w:val="24"/>
              </w:rPr>
              <w:t>…</w:t>
            </w:r>
          </w:p>
        </w:tc>
        <w:tc>
          <w:tcPr>
            <w:tcW w:w="0" w:type="auto"/>
            <w:vMerge/>
          </w:tcPr>
          <w:p w:rsidR="0094373B" w:rsidRPr="005537C8" w:rsidRDefault="0094373B" w:rsidP="000103CC">
            <w:pPr>
              <w:rPr>
                <w:sz w:val="24"/>
                <w:szCs w:val="24"/>
              </w:rPr>
            </w:pPr>
          </w:p>
        </w:tc>
        <w:tc>
          <w:tcPr>
            <w:tcW w:w="0" w:type="auto"/>
            <w:vMerge/>
          </w:tcPr>
          <w:p w:rsidR="0094373B" w:rsidRPr="005537C8" w:rsidRDefault="0094373B" w:rsidP="005537C8">
            <w:pPr>
              <w:jc w:val="center"/>
              <w:rPr>
                <w:sz w:val="24"/>
                <w:szCs w:val="24"/>
              </w:rPr>
            </w:pPr>
          </w:p>
        </w:tc>
      </w:tr>
    </w:tbl>
    <w:p w:rsidR="005537C8" w:rsidRPr="00826C5D" w:rsidRDefault="005537C8" w:rsidP="003D4B62">
      <w:pPr>
        <w:spacing w:before="120" w:after="120" w:line="240" w:lineRule="auto"/>
        <w:rPr>
          <w:sz w:val="24"/>
          <w:szCs w:val="24"/>
        </w:rPr>
      </w:pPr>
      <w:r w:rsidRPr="005537C8">
        <w:rPr>
          <w:sz w:val="24"/>
          <w:szCs w:val="24"/>
        </w:rPr>
        <w:t>El proceso de lograr la correcta proporción de los diferentes compo</w:t>
      </w:r>
      <w:r>
        <w:rPr>
          <w:sz w:val="24"/>
          <w:szCs w:val="24"/>
        </w:rPr>
        <w:t>nent</w:t>
      </w:r>
      <w:r w:rsidR="00EA755E">
        <w:rPr>
          <w:sz w:val="24"/>
          <w:szCs w:val="24"/>
        </w:rPr>
        <w:t>es se denomina DOSIFICACIÓN  y é</w:t>
      </w:r>
      <w:r>
        <w:rPr>
          <w:sz w:val="24"/>
          <w:szCs w:val="24"/>
        </w:rPr>
        <w:t>st</w:t>
      </w:r>
      <w:r w:rsidR="00EA755E">
        <w:rPr>
          <w:sz w:val="24"/>
          <w:szCs w:val="24"/>
        </w:rPr>
        <w:t>a</w:t>
      </w:r>
      <w:r>
        <w:rPr>
          <w:sz w:val="24"/>
          <w:szCs w:val="24"/>
        </w:rPr>
        <w:t xml:space="preserve"> se hace para un metro cúbico de hormigón, por eso los componentes se expresan en kg/m</w:t>
      </w:r>
      <w:r w:rsidRPr="005537C8">
        <w:rPr>
          <w:sz w:val="24"/>
          <w:szCs w:val="24"/>
          <w:vertAlign w:val="superscript"/>
        </w:rPr>
        <w:t>3</w:t>
      </w:r>
      <w:r w:rsidR="00826C5D">
        <w:rPr>
          <w:sz w:val="24"/>
          <w:szCs w:val="24"/>
        </w:rPr>
        <w:t>.</w:t>
      </w:r>
    </w:p>
    <w:p w:rsidR="005537C8" w:rsidRDefault="00826C5D" w:rsidP="005537C8">
      <w:pPr>
        <w:spacing w:line="240" w:lineRule="auto"/>
        <w:rPr>
          <w:sz w:val="24"/>
          <w:szCs w:val="24"/>
        </w:rPr>
      </w:pPr>
      <w:r>
        <w:rPr>
          <w:sz w:val="24"/>
          <w:szCs w:val="24"/>
        </w:rPr>
        <w:t>¿Cuánto pesa 1 m</w:t>
      </w:r>
      <w:r w:rsidRPr="00826C5D">
        <w:rPr>
          <w:sz w:val="24"/>
          <w:szCs w:val="24"/>
          <w:vertAlign w:val="superscript"/>
        </w:rPr>
        <w:t>3</w:t>
      </w:r>
      <w:r>
        <w:rPr>
          <w:sz w:val="24"/>
          <w:szCs w:val="24"/>
        </w:rPr>
        <w:t xml:space="preserve"> de hormigón convencional? Aproximadamente 2400 kg/m</w:t>
      </w:r>
      <w:r w:rsidRPr="00826C5D">
        <w:rPr>
          <w:sz w:val="24"/>
          <w:szCs w:val="24"/>
          <w:vertAlign w:val="superscript"/>
        </w:rPr>
        <w:t>3</w:t>
      </w:r>
      <w:r>
        <w:rPr>
          <w:sz w:val="24"/>
          <w:szCs w:val="24"/>
        </w:rPr>
        <w:t>.</w:t>
      </w:r>
    </w:p>
    <w:p w:rsidR="00826C5D" w:rsidRPr="00897662" w:rsidRDefault="00897662" w:rsidP="005537C8">
      <w:pPr>
        <w:spacing w:line="240" w:lineRule="auto"/>
        <w:rPr>
          <w:b/>
          <w:sz w:val="24"/>
          <w:szCs w:val="24"/>
        </w:rPr>
      </w:pPr>
      <w:r w:rsidRPr="00897662">
        <w:rPr>
          <w:b/>
          <w:sz w:val="24"/>
          <w:szCs w:val="24"/>
        </w:rPr>
        <w:t>Características del hormigón en estado fresco</w:t>
      </w:r>
    </w:p>
    <w:p w:rsidR="00897662" w:rsidRDefault="00897662" w:rsidP="005537C8">
      <w:pPr>
        <w:spacing w:line="240" w:lineRule="auto"/>
        <w:rPr>
          <w:sz w:val="24"/>
          <w:szCs w:val="24"/>
        </w:rPr>
      </w:pPr>
      <w:r>
        <w:rPr>
          <w:sz w:val="24"/>
          <w:szCs w:val="24"/>
        </w:rPr>
        <w:t xml:space="preserve">En primer lugar se menciona como </w:t>
      </w:r>
      <w:r w:rsidRPr="00897662">
        <w:rPr>
          <w:b/>
          <w:sz w:val="24"/>
          <w:szCs w:val="24"/>
        </w:rPr>
        <w:t>estado fresco</w:t>
      </w:r>
      <w:r>
        <w:rPr>
          <w:sz w:val="24"/>
          <w:szCs w:val="24"/>
        </w:rPr>
        <w:t xml:space="preserve"> a aquel que tiene el hormigón desde el momento de su elaboración hasta que inicia el proceso de fraguado (ver más adelante este concepto)</w:t>
      </w:r>
      <w:r w:rsidR="00EA755E">
        <w:rPr>
          <w:sz w:val="24"/>
          <w:szCs w:val="24"/>
        </w:rPr>
        <w:t xml:space="preserve"> que es cuando el hormigón comienza a rigidizarse</w:t>
      </w:r>
      <w:r>
        <w:rPr>
          <w:sz w:val="24"/>
          <w:szCs w:val="24"/>
        </w:rPr>
        <w:t>.</w:t>
      </w:r>
    </w:p>
    <w:p w:rsidR="0085523E" w:rsidRDefault="0085523E" w:rsidP="003D4B62">
      <w:pPr>
        <w:spacing w:after="120" w:line="240" w:lineRule="auto"/>
        <w:rPr>
          <w:sz w:val="24"/>
          <w:szCs w:val="24"/>
        </w:rPr>
      </w:pPr>
      <w:r>
        <w:rPr>
          <w:sz w:val="24"/>
          <w:szCs w:val="24"/>
        </w:rPr>
        <w:lastRenderedPageBreak/>
        <w:t>La principal característica del estado fresco es la TRABAJABILIDAD</w:t>
      </w:r>
      <w:r>
        <w:rPr>
          <w:rStyle w:val="Refdenotaalpie"/>
          <w:sz w:val="24"/>
          <w:szCs w:val="24"/>
        </w:rPr>
        <w:footnoteReference w:id="1"/>
      </w:r>
      <w:r>
        <w:rPr>
          <w:sz w:val="24"/>
          <w:szCs w:val="24"/>
        </w:rPr>
        <w:t xml:space="preserve"> que es la propiedad que hace que el hormigón pueda ser mezclado, transportado (hacia y/o dentro de la obra), colocado, compactado y terminado sin SEGREGAR, ni EXUDAR en exceso.</w:t>
      </w:r>
    </w:p>
    <w:p w:rsidR="0085523E" w:rsidRDefault="0085523E" w:rsidP="003D4B62">
      <w:pPr>
        <w:spacing w:after="120" w:line="240" w:lineRule="auto"/>
        <w:rPr>
          <w:sz w:val="24"/>
          <w:szCs w:val="24"/>
        </w:rPr>
      </w:pPr>
      <w:r>
        <w:rPr>
          <w:sz w:val="24"/>
          <w:szCs w:val="24"/>
        </w:rPr>
        <w:t>Estos dos último</w:t>
      </w:r>
      <w:r w:rsidR="003D4B62">
        <w:rPr>
          <w:sz w:val="24"/>
          <w:szCs w:val="24"/>
        </w:rPr>
        <w:t>s</w:t>
      </w:r>
      <w:r>
        <w:rPr>
          <w:sz w:val="24"/>
          <w:szCs w:val="24"/>
        </w:rPr>
        <w:t xml:space="preserve"> términos se pueden englobar bajo el concepto de ESTABILIDAD  de la mezcla. </w:t>
      </w:r>
    </w:p>
    <w:p w:rsidR="0085523E" w:rsidRDefault="0085523E" w:rsidP="003D4B62">
      <w:pPr>
        <w:spacing w:after="120" w:line="240" w:lineRule="auto"/>
        <w:rPr>
          <w:sz w:val="24"/>
          <w:szCs w:val="24"/>
        </w:rPr>
      </w:pPr>
      <w:r>
        <w:rPr>
          <w:sz w:val="24"/>
          <w:szCs w:val="24"/>
        </w:rPr>
        <w:t xml:space="preserve">Los componentes del hormigón difieren en su masa específica (masa por unidad de volumen o densidad) – desde el agua de densidad 1 </w:t>
      </w:r>
      <w:r w:rsidR="00A017F9">
        <w:rPr>
          <w:sz w:val="24"/>
          <w:szCs w:val="24"/>
        </w:rPr>
        <w:t xml:space="preserve">kg/dm3, </w:t>
      </w:r>
      <w:r>
        <w:rPr>
          <w:sz w:val="24"/>
          <w:szCs w:val="24"/>
        </w:rPr>
        <w:t>al cemento de densidad del orden de 3</w:t>
      </w:r>
      <w:r w:rsidR="00A017F9">
        <w:rPr>
          <w:sz w:val="24"/>
          <w:szCs w:val="24"/>
        </w:rPr>
        <w:t xml:space="preserve"> kg/dm3</w:t>
      </w:r>
      <w:r>
        <w:rPr>
          <w:sz w:val="24"/>
          <w:szCs w:val="24"/>
        </w:rPr>
        <w:t xml:space="preserve"> - y en el tamaño – desde granos de cemento del orden de 5-10 µ a agregados gruesos de tamaños entre 20 y 30 mm o más </w:t>
      </w:r>
      <w:r w:rsidR="0094373B">
        <w:rPr>
          <w:sz w:val="24"/>
          <w:szCs w:val="24"/>
        </w:rPr>
        <w:t>–</w:t>
      </w:r>
      <w:r>
        <w:rPr>
          <w:sz w:val="24"/>
          <w:szCs w:val="24"/>
        </w:rPr>
        <w:t xml:space="preserve"> y</w:t>
      </w:r>
      <w:r w:rsidR="0094373B">
        <w:rPr>
          <w:sz w:val="24"/>
          <w:szCs w:val="24"/>
        </w:rPr>
        <w:t>,</w:t>
      </w:r>
      <w:r>
        <w:rPr>
          <w:sz w:val="24"/>
          <w:szCs w:val="24"/>
        </w:rPr>
        <w:t xml:space="preserve"> por tanto</w:t>
      </w:r>
      <w:r w:rsidR="0094373B">
        <w:rPr>
          <w:sz w:val="24"/>
          <w:szCs w:val="24"/>
        </w:rPr>
        <w:t>,</w:t>
      </w:r>
      <w:r>
        <w:rPr>
          <w:sz w:val="24"/>
          <w:szCs w:val="24"/>
        </w:rPr>
        <w:t xml:space="preserve"> </w:t>
      </w:r>
      <w:r w:rsidR="0094373B">
        <w:rPr>
          <w:sz w:val="24"/>
          <w:szCs w:val="24"/>
        </w:rPr>
        <w:t xml:space="preserve">en la </w:t>
      </w:r>
      <w:r>
        <w:rPr>
          <w:sz w:val="24"/>
          <w:szCs w:val="24"/>
        </w:rPr>
        <w:t xml:space="preserve">masa de las partículas que lo componen.  Esto hace que por efecto de la gravedad las partículas más pesadas tiendan a decantar y las más livianas a irse a la superficie, esto se denomina SEGREGACIÓN, la que debe evitarse para mantener la homogeneidad del hormigón colocado en obra. </w:t>
      </w:r>
    </w:p>
    <w:p w:rsidR="0085523E" w:rsidRDefault="0085523E" w:rsidP="003D4B62">
      <w:pPr>
        <w:spacing w:after="120" w:line="240" w:lineRule="auto"/>
        <w:rPr>
          <w:sz w:val="24"/>
          <w:szCs w:val="24"/>
        </w:rPr>
      </w:pPr>
      <w:r>
        <w:rPr>
          <w:sz w:val="24"/>
          <w:szCs w:val="24"/>
        </w:rPr>
        <w:t xml:space="preserve">Un efecto asociado a la segregación es la EXUDACIÓN que se refiere al agua que aflora en la superficie del hormigón. </w:t>
      </w:r>
    </w:p>
    <w:p w:rsidR="0085523E" w:rsidRDefault="0085523E" w:rsidP="003D4B62">
      <w:pPr>
        <w:spacing w:after="120" w:line="240" w:lineRule="auto"/>
        <w:rPr>
          <w:sz w:val="24"/>
          <w:szCs w:val="24"/>
        </w:rPr>
      </w:pPr>
      <w:r>
        <w:rPr>
          <w:sz w:val="24"/>
          <w:szCs w:val="24"/>
        </w:rPr>
        <w:t xml:space="preserve">Si el hormigón no es homogéneo en el elemento estructural que se construye, sus propiedades variarán de una zona a otra y las zonas más débiles serán las que determinen la resistencia y vida </w:t>
      </w:r>
      <w:r w:rsidR="00A017F9">
        <w:rPr>
          <w:sz w:val="24"/>
          <w:szCs w:val="24"/>
        </w:rPr>
        <w:t xml:space="preserve">útil </w:t>
      </w:r>
      <w:r>
        <w:rPr>
          <w:sz w:val="24"/>
          <w:szCs w:val="24"/>
        </w:rPr>
        <w:t xml:space="preserve">de la estructura. </w:t>
      </w:r>
    </w:p>
    <w:p w:rsidR="00EA7651" w:rsidRDefault="00EA7651" w:rsidP="003D4B62">
      <w:pPr>
        <w:spacing w:after="120" w:line="240" w:lineRule="auto"/>
        <w:rPr>
          <w:sz w:val="24"/>
          <w:szCs w:val="24"/>
        </w:rPr>
      </w:pPr>
      <w:r>
        <w:rPr>
          <w:sz w:val="24"/>
          <w:szCs w:val="24"/>
        </w:rPr>
        <w:t xml:space="preserve">Dentro del concepto de TRABAJABILIDAD está también el de FLUIDEZ o CONSISTENCIA, que es la facilidad con que el material fluye por acción de las fuerzas aplicadas sobre él.  </w:t>
      </w:r>
      <w:r w:rsidR="002B0DC7">
        <w:rPr>
          <w:sz w:val="24"/>
          <w:szCs w:val="24"/>
        </w:rPr>
        <w:t xml:space="preserve">Dado que la </w:t>
      </w:r>
      <w:r w:rsidR="002B0DC7" w:rsidRPr="002B0DC7">
        <w:rPr>
          <w:caps/>
          <w:sz w:val="24"/>
          <w:szCs w:val="24"/>
        </w:rPr>
        <w:t>trabajabilidad</w:t>
      </w:r>
      <w:r w:rsidR="002B0DC7">
        <w:rPr>
          <w:sz w:val="24"/>
          <w:szCs w:val="24"/>
        </w:rPr>
        <w:t xml:space="preserve"> es un concepto complejo y difícil de medir, en general se utilizan medidas de la </w:t>
      </w:r>
      <w:r w:rsidR="00684CDA">
        <w:rPr>
          <w:sz w:val="24"/>
          <w:szCs w:val="24"/>
        </w:rPr>
        <w:t xml:space="preserve">FLUIDEZ o </w:t>
      </w:r>
      <w:r w:rsidR="002B0DC7">
        <w:rPr>
          <w:sz w:val="24"/>
          <w:szCs w:val="24"/>
        </w:rPr>
        <w:t>CONSISTENCIA del hormigón como una form</w:t>
      </w:r>
      <w:r w:rsidR="00684CDA">
        <w:rPr>
          <w:sz w:val="24"/>
          <w:szCs w:val="24"/>
        </w:rPr>
        <w:t>a de medir (de manera parcial aunque práctica) la TRABAJABILIDAD.</w:t>
      </w:r>
    </w:p>
    <w:p w:rsidR="0085523E" w:rsidRPr="00826C5D" w:rsidRDefault="0085523E" w:rsidP="003D4B62">
      <w:pPr>
        <w:spacing w:after="120" w:line="240" w:lineRule="auto"/>
        <w:rPr>
          <w:sz w:val="24"/>
          <w:szCs w:val="24"/>
        </w:rPr>
      </w:pPr>
      <w:r>
        <w:rPr>
          <w:sz w:val="24"/>
          <w:szCs w:val="24"/>
        </w:rPr>
        <w:t>Todo lo anterior se relaciona con la REOLOGÍA qu</w:t>
      </w:r>
      <w:r w:rsidR="00187F0C">
        <w:rPr>
          <w:sz w:val="24"/>
          <w:szCs w:val="24"/>
        </w:rPr>
        <w:t>e es la ciencia que estudia la deformación</w:t>
      </w:r>
      <w:r>
        <w:rPr>
          <w:sz w:val="24"/>
          <w:szCs w:val="24"/>
        </w:rPr>
        <w:t xml:space="preserve"> y movimiento</w:t>
      </w:r>
      <w:r w:rsidR="00EA7651">
        <w:rPr>
          <w:sz w:val="24"/>
          <w:szCs w:val="24"/>
        </w:rPr>
        <w:t xml:space="preserve"> (flujo)</w:t>
      </w:r>
      <w:r>
        <w:rPr>
          <w:sz w:val="24"/>
          <w:szCs w:val="24"/>
        </w:rPr>
        <w:t xml:space="preserve"> de los materiales por el efecto de fuerzas, que en nuestro caso pueden ser</w:t>
      </w:r>
      <w:r w:rsidR="00EA7651">
        <w:rPr>
          <w:sz w:val="24"/>
          <w:szCs w:val="24"/>
        </w:rPr>
        <w:t>:</w:t>
      </w:r>
      <w:r>
        <w:rPr>
          <w:sz w:val="24"/>
          <w:szCs w:val="24"/>
        </w:rPr>
        <w:t xml:space="preserve"> la gravedad, las vibraciones originadas por el transporte y las fuerzas aplicadas durante la colocación y compactación del material.  </w:t>
      </w:r>
    </w:p>
    <w:p w:rsidR="0085523E" w:rsidRPr="00187F0C" w:rsidRDefault="00187F0C" w:rsidP="003D4B62">
      <w:pPr>
        <w:spacing w:before="240" w:line="240" w:lineRule="auto"/>
        <w:rPr>
          <w:b/>
          <w:sz w:val="24"/>
          <w:szCs w:val="24"/>
        </w:rPr>
      </w:pPr>
      <w:r w:rsidRPr="00187F0C">
        <w:rPr>
          <w:b/>
          <w:sz w:val="24"/>
          <w:szCs w:val="24"/>
        </w:rPr>
        <w:t>¿Cómo influyen los materiales y sus proporciones en estas propiedades?</w:t>
      </w:r>
    </w:p>
    <w:p w:rsidR="00187F0C" w:rsidRDefault="003D4B62" w:rsidP="003D4B62">
      <w:pPr>
        <w:spacing w:after="120" w:line="240" w:lineRule="auto"/>
        <w:rPr>
          <w:sz w:val="24"/>
          <w:szCs w:val="24"/>
        </w:rPr>
      </w:pPr>
      <w:r>
        <w:rPr>
          <w:sz w:val="24"/>
          <w:szCs w:val="24"/>
        </w:rPr>
        <w:t>E</w:t>
      </w:r>
      <w:r w:rsidR="00187F0C">
        <w:rPr>
          <w:sz w:val="24"/>
          <w:szCs w:val="24"/>
        </w:rPr>
        <w:t>s importante tener en cuenta que con el hormigón se tiene la ventaja de que es un material que “fabricamos” nosotros y por ello podemos darle las propiedades que requiramos. O visto desde otra perspectiva: con los mismos materiales se pueden hacer hormigones de muy diferentes calidades y características, por esto es importante conocer cómo influyen los materiales y sus propiedades en el comportamiento del hormigón.</w:t>
      </w:r>
    </w:p>
    <w:p w:rsidR="00187F0C" w:rsidRDefault="003D4B62" w:rsidP="003D4B62">
      <w:pPr>
        <w:spacing w:after="120" w:line="240" w:lineRule="auto"/>
        <w:rPr>
          <w:sz w:val="24"/>
          <w:szCs w:val="24"/>
        </w:rPr>
      </w:pPr>
      <w:r>
        <w:rPr>
          <w:sz w:val="24"/>
          <w:szCs w:val="24"/>
        </w:rPr>
        <w:t xml:space="preserve">Pensemos en primer lugar en una mezcla de AGREGADOS solos, con partículas que van desde algunas micras (polvo contenido en los materiales) hasta piedras de 20 o 30 mm; ¿Qué ocurrirá si, por ejemplo, la transportamos en un camión o simplemente vamos </w:t>
      </w:r>
      <w:r>
        <w:rPr>
          <w:sz w:val="24"/>
          <w:szCs w:val="24"/>
        </w:rPr>
        <w:lastRenderedPageBreak/>
        <w:t>depositando esta mezcla en un acopio?, intuitivamente podemos imaginarnos que el material SEGREGARÁ.  Y esto es debido a la ya mencionada diferencia de masas de</w:t>
      </w:r>
      <w:r w:rsidR="00A017F9">
        <w:rPr>
          <w:sz w:val="24"/>
          <w:szCs w:val="24"/>
        </w:rPr>
        <w:t xml:space="preserve"> </w:t>
      </w:r>
      <w:r>
        <w:rPr>
          <w:sz w:val="24"/>
          <w:szCs w:val="24"/>
        </w:rPr>
        <w:t>las partículas componentes</w:t>
      </w:r>
      <w:r w:rsidR="0094373B">
        <w:rPr>
          <w:sz w:val="24"/>
          <w:szCs w:val="24"/>
        </w:rPr>
        <w:t>,</w:t>
      </w:r>
      <w:r>
        <w:rPr>
          <w:sz w:val="24"/>
          <w:szCs w:val="24"/>
        </w:rPr>
        <w:t xml:space="preserve"> pero también </w:t>
      </w:r>
      <w:r w:rsidR="0094373B">
        <w:rPr>
          <w:sz w:val="24"/>
          <w:szCs w:val="24"/>
        </w:rPr>
        <w:t xml:space="preserve">debido </w:t>
      </w:r>
      <w:r>
        <w:rPr>
          <w:sz w:val="24"/>
          <w:szCs w:val="24"/>
        </w:rPr>
        <w:t xml:space="preserve">a la falta de COHESIÓN del material. </w:t>
      </w:r>
    </w:p>
    <w:p w:rsidR="003D4B62" w:rsidRDefault="00ED10FF" w:rsidP="003D4B62">
      <w:pPr>
        <w:spacing w:after="120" w:line="240" w:lineRule="auto"/>
        <w:rPr>
          <w:sz w:val="24"/>
          <w:szCs w:val="24"/>
        </w:rPr>
      </w:pPr>
      <w:r>
        <w:rPr>
          <w:sz w:val="24"/>
          <w:szCs w:val="24"/>
        </w:rPr>
        <w:t>La COHESIÓN</w:t>
      </w:r>
      <w:r w:rsidR="002B0DC7">
        <w:rPr>
          <w:sz w:val="24"/>
          <w:szCs w:val="24"/>
        </w:rPr>
        <w:t xml:space="preserve"> se da por fuerzas que atraen y mantienen unidas a las moléculas. En el caso del hormigón fresco nos interesa considerar </w:t>
      </w:r>
      <w:r w:rsidR="00684CDA">
        <w:rPr>
          <w:sz w:val="24"/>
          <w:szCs w:val="24"/>
        </w:rPr>
        <w:t xml:space="preserve">la COHESIÓN APARENTE dada por </w:t>
      </w:r>
      <w:r>
        <w:rPr>
          <w:sz w:val="24"/>
          <w:szCs w:val="24"/>
        </w:rPr>
        <w:t xml:space="preserve">las fuerzas de atracción que ejercen el agua </w:t>
      </w:r>
      <w:r w:rsidRPr="0094373B">
        <w:rPr>
          <w:sz w:val="24"/>
          <w:szCs w:val="24"/>
        </w:rPr>
        <w:t>adsorbida</w:t>
      </w:r>
      <w:r>
        <w:rPr>
          <w:sz w:val="24"/>
          <w:szCs w:val="24"/>
        </w:rPr>
        <w:t xml:space="preserve"> superf</w:t>
      </w:r>
      <w:r w:rsidR="00684CDA">
        <w:rPr>
          <w:sz w:val="24"/>
          <w:szCs w:val="24"/>
        </w:rPr>
        <w:t>i</w:t>
      </w:r>
      <w:r>
        <w:rPr>
          <w:sz w:val="24"/>
          <w:szCs w:val="24"/>
        </w:rPr>
        <w:t>cialmente en cada partícula material con la misma agua de las partículas adyacentes. Veamos los siguientes ejemplos</w:t>
      </w:r>
      <w:r w:rsidR="00FA6795">
        <w:rPr>
          <w:sz w:val="24"/>
          <w:szCs w:val="24"/>
        </w:rPr>
        <w:t xml:space="preserve">: </w:t>
      </w:r>
      <w:r>
        <w:rPr>
          <w:sz w:val="24"/>
          <w:szCs w:val="24"/>
        </w:rPr>
        <w:t>hacer un “castillo de arena”</w:t>
      </w:r>
      <w:r w:rsidR="00FA6795">
        <w:rPr>
          <w:sz w:val="24"/>
          <w:szCs w:val="24"/>
        </w:rPr>
        <w:t xml:space="preserve"> con arena seca es imposible; si la arena está ligeramente húmeda con una delgada capa de agua rodeando cada grano, el com</w:t>
      </w:r>
      <w:r w:rsidR="0094373B">
        <w:rPr>
          <w:sz w:val="24"/>
          <w:szCs w:val="24"/>
        </w:rPr>
        <w:t>portamiento del material cambia;</w:t>
      </w:r>
      <w:r w:rsidR="00FA6795">
        <w:rPr>
          <w:sz w:val="24"/>
          <w:szCs w:val="24"/>
        </w:rPr>
        <w:t xml:space="preserve"> ha adquirido una </w:t>
      </w:r>
      <w:r w:rsidR="00FA6795" w:rsidRPr="00684CDA">
        <w:rPr>
          <w:caps/>
          <w:sz w:val="24"/>
          <w:szCs w:val="24"/>
        </w:rPr>
        <w:t>cohesión aparente</w:t>
      </w:r>
      <w:r w:rsidR="00FA6795">
        <w:rPr>
          <w:sz w:val="24"/>
          <w:szCs w:val="24"/>
        </w:rPr>
        <w:t xml:space="preserve"> dada por la atracción de las superficies de agua que rodean las partículas.  Si hiciéramos la misma prueba con agregados de mayor tamaño esto no sucedería pero sólo porque las fuerzas gravitatorias superarán a las que tienden a mantener las partículas unidas. </w:t>
      </w:r>
    </w:p>
    <w:p w:rsidR="00FA6795" w:rsidRDefault="00FA6795" w:rsidP="003D4B62">
      <w:pPr>
        <w:spacing w:after="120" w:line="240" w:lineRule="auto"/>
        <w:rPr>
          <w:sz w:val="24"/>
          <w:szCs w:val="24"/>
        </w:rPr>
      </w:pPr>
      <w:r>
        <w:rPr>
          <w:sz w:val="24"/>
          <w:szCs w:val="24"/>
        </w:rPr>
        <w:t>Al ser la COHESIÓN un fenómeno superficial, cuanto mayor sea la SUPERFICIE ESPECÍFICA (superficie por unidad de volumen</w:t>
      </w:r>
      <w:r>
        <w:rPr>
          <w:rStyle w:val="Refdenotaalpie"/>
          <w:sz w:val="24"/>
          <w:szCs w:val="24"/>
        </w:rPr>
        <w:footnoteReference w:id="2"/>
      </w:r>
      <w:r>
        <w:rPr>
          <w:sz w:val="24"/>
          <w:szCs w:val="24"/>
        </w:rPr>
        <w:t xml:space="preserve">) de las partículas, mayor será su aporte a la cohesión; así el cemento brindará a las mezclas mayor COHESIÓN que la arena y dentro de esta sus partículas más finas brindaran mayor </w:t>
      </w:r>
      <w:r w:rsidR="008A5328">
        <w:rPr>
          <w:sz w:val="24"/>
          <w:szCs w:val="24"/>
        </w:rPr>
        <w:t xml:space="preserve">COHESIÓN </w:t>
      </w:r>
      <w:r>
        <w:rPr>
          <w:sz w:val="24"/>
          <w:szCs w:val="24"/>
        </w:rPr>
        <w:t>que las más gruesas.</w:t>
      </w:r>
    </w:p>
    <w:p w:rsidR="008A5328" w:rsidRDefault="008A5328" w:rsidP="003D4B62">
      <w:pPr>
        <w:spacing w:after="120" w:line="240" w:lineRule="auto"/>
        <w:rPr>
          <w:sz w:val="24"/>
          <w:szCs w:val="24"/>
        </w:rPr>
      </w:pPr>
      <w:r>
        <w:rPr>
          <w:sz w:val="24"/>
          <w:szCs w:val="24"/>
        </w:rPr>
        <w:t xml:space="preserve">En el hormigón cada partícula de agregado está rodeada por PASTA y, para proporciones dadas de agregados, serán las características de ésta las que, principalmente, regulen la </w:t>
      </w:r>
      <w:r w:rsidRPr="008A5328">
        <w:rPr>
          <w:caps/>
          <w:sz w:val="24"/>
          <w:szCs w:val="24"/>
        </w:rPr>
        <w:t>cohesión</w:t>
      </w:r>
      <w:r>
        <w:rPr>
          <w:sz w:val="24"/>
          <w:szCs w:val="24"/>
        </w:rPr>
        <w:t xml:space="preserve"> del hormigón. </w:t>
      </w:r>
    </w:p>
    <w:p w:rsidR="00EA7651" w:rsidRDefault="00EA7651" w:rsidP="003D4B62">
      <w:pPr>
        <w:spacing w:after="120" w:line="240" w:lineRule="auto"/>
        <w:rPr>
          <w:sz w:val="24"/>
          <w:szCs w:val="24"/>
        </w:rPr>
      </w:pPr>
      <w:r>
        <w:rPr>
          <w:sz w:val="24"/>
          <w:szCs w:val="24"/>
        </w:rPr>
        <w:t>Cuando hablamos de características de la PASTA nos referimos fundamentalmente a su VISCOSIDAD, cuanto más sólidos contenga la pasta (más cemento</w:t>
      </w:r>
      <w:r w:rsidR="0094373B">
        <w:rPr>
          <w:sz w:val="24"/>
          <w:szCs w:val="24"/>
        </w:rPr>
        <w:t xml:space="preserve"> u otros materiales de similar tamaño</w:t>
      </w:r>
      <w:r>
        <w:rPr>
          <w:sz w:val="24"/>
          <w:szCs w:val="24"/>
        </w:rPr>
        <w:t>) más viscosa será y mayores las fuerzas de COHESIÓN.</w:t>
      </w:r>
      <w:r w:rsidR="00684CDA">
        <w:rPr>
          <w:sz w:val="24"/>
          <w:szCs w:val="24"/>
        </w:rPr>
        <w:t xml:space="preserve"> </w:t>
      </w:r>
    </w:p>
    <w:p w:rsidR="00D85E20" w:rsidRDefault="00D85E20" w:rsidP="003D4B62">
      <w:pPr>
        <w:spacing w:after="120" w:line="240" w:lineRule="auto"/>
        <w:rPr>
          <w:sz w:val="24"/>
          <w:szCs w:val="24"/>
        </w:rPr>
      </w:pPr>
      <w:r w:rsidRPr="002C58DF">
        <w:rPr>
          <w:sz w:val="24"/>
          <w:szCs w:val="24"/>
        </w:rPr>
        <w:t>Por otra parte a mayor contenido de agua mayor será la FLUIDEZ</w:t>
      </w:r>
      <w:r w:rsidR="00A017F9" w:rsidRPr="002C58DF">
        <w:rPr>
          <w:sz w:val="24"/>
          <w:szCs w:val="24"/>
        </w:rPr>
        <w:t xml:space="preserve">, </w:t>
      </w:r>
      <w:r w:rsidR="002C58DF">
        <w:rPr>
          <w:sz w:val="24"/>
          <w:szCs w:val="24"/>
        </w:rPr>
        <w:t>la consistencia del hormigón será más blanda</w:t>
      </w:r>
      <w:r w:rsidR="00A017F9">
        <w:rPr>
          <w:sz w:val="24"/>
          <w:szCs w:val="24"/>
        </w:rPr>
        <w:t xml:space="preserve">, </w:t>
      </w:r>
      <w:r w:rsidR="002C58DF">
        <w:rPr>
          <w:sz w:val="24"/>
          <w:szCs w:val="24"/>
        </w:rPr>
        <w:t xml:space="preserve">la pasta será menos viscosa. </w:t>
      </w:r>
    </w:p>
    <w:p w:rsidR="00684CDA" w:rsidRPr="00684CDA" w:rsidRDefault="00684CDA" w:rsidP="00684CDA">
      <w:pPr>
        <w:spacing w:before="240" w:after="120" w:line="240" w:lineRule="auto"/>
        <w:rPr>
          <w:b/>
          <w:sz w:val="24"/>
          <w:szCs w:val="24"/>
        </w:rPr>
      </w:pPr>
      <w:r w:rsidRPr="00684CDA">
        <w:rPr>
          <w:b/>
          <w:sz w:val="24"/>
          <w:szCs w:val="24"/>
        </w:rPr>
        <w:t>Un estado intermedio: el tiempo de fraguado</w:t>
      </w:r>
    </w:p>
    <w:p w:rsidR="00684CDA" w:rsidRDefault="00684CDA" w:rsidP="003D4B62">
      <w:pPr>
        <w:spacing w:after="120" w:line="240" w:lineRule="auto"/>
        <w:rPr>
          <w:sz w:val="24"/>
          <w:szCs w:val="24"/>
        </w:rPr>
      </w:pPr>
      <w:r>
        <w:rPr>
          <w:sz w:val="24"/>
          <w:szCs w:val="24"/>
        </w:rPr>
        <w:t>Desde el preciso momento en que el cemento toma contacto con el agua se ini</w:t>
      </w:r>
      <w:r w:rsidR="002C58DF">
        <w:rPr>
          <w:sz w:val="24"/>
          <w:szCs w:val="24"/>
        </w:rPr>
        <w:t>cia un proceso de HIDRATACIÓN</w:t>
      </w:r>
      <w:r w:rsidR="0094373B">
        <w:rPr>
          <w:sz w:val="24"/>
          <w:szCs w:val="24"/>
        </w:rPr>
        <w:t>, transformaciones químicas q</w:t>
      </w:r>
      <w:r>
        <w:rPr>
          <w:sz w:val="24"/>
          <w:szCs w:val="24"/>
        </w:rPr>
        <w:t>ue hará</w:t>
      </w:r>
      <w:r w:rsidR="0094373B">
        <w:rPr>
          <w:sz w:val="24"/>
          <w:szCs w:val="24"/>
        </w:rPr>
        <w:t>n</w:t>
      </w:r>
      <w:r>
        <w:rPr>
          <w:sz w:val="24"/>
          <w:szCs w:val="24"/>
        </w:rPr>
        <w:t xml:space="preserve"> que finalmente adquiera la resistencia y otras propiedades requeridas en el estado endurecido. </w:t>
      </w:r>
      <w:r w:rsidR="00AC074D">
        <w:rPr>
          <w:sz w:val="24"/>
          <w:szCs w:val="24"/>
        </w:rPr>
        <w:t>Los componentes de los cementos reaccionan químicamente con el agua generando nuevos productos</w:t>
      </w:r>
      <w:r w:rsidR="001643AF">
        <w:rPr>
          <w:sz w:val="24"/>
          <w:szCs w:val="24"/>
        </w:rPr>
        <w:t xml:space="preserve"> que unen las partículas constituyentes del hormigón transformándolo en un sólido. </w:t>
      </w:r>
      <w:r w:rsidR="00AC074D">
        <w:rPr>
          <w:sz w:val="24"/>
          <w:szCs w:val="24"/>
        </w:rPr>
        <w:t xml:space="preserve"> </w:t>
      </w:r>
    </w:p>
    <w:p w:rsidR="00684CDA" w:rsidRDefault="00684CDA" w:rsidP="003D4B62">
      <w:pPr>
        <w:spacing w:after="120" w:line="240" w:lineRule="auto"/>
        <w:rPr>
          <w:sz w:val="24"/>
          <w:szCs w:val="24"/>
        </w:rPr>
      </w:pPr>
      <w:r>
        <w:rPr>
          <w:sz w:val="24"/>
          <w:szCs w:val="24"/>
        </w:rPr>
        <w:t xml:space="preserve">La primera etapa de la HIDRATACIÓN es lenta y nos permite realizar todas las tareas que conducen a dejar el hormigón colocado en obra. Pero hay un momento en la hidratación </w:t>
      </w:r>
      <w:r w:rsidR="002C58DF">
        <w:rPr>
          <w:sz w:val="24"/>
          <w:szCs w:val="24"/>
        </w:rPr>
        <w:t xml:space="preserve">en que el hormigón comienza a rigidizarse y </w:t>
      </w:r>
      <w:r>
        <w:rPr>
          <w:sz w:val="24"/>
          <w:szCs w:val="24"/>
        </w:rPr>
        <w:t xml:space="preserve">en que si seguimos ejerciendo esfuerzos sobre el hormigón se </w:t>
      </w:r>
      <w:r w:rsidR="005B3D53">
        <w:rPr>
          <w:sz w:val="24"/>
          <w:szCs w:val="24"/>
        </w:rPr>
        <w:t>producirán daños sobre el mismo;</w:t>
      </w:r>
      <w:r>
        <w:rPr>
          <w:sz w:val="24"/>
          <w:szCs w:val="24"/>
        </w:rPr>
        <w:t xml:space="preserve"> este momento es conocido como TIEMPO INICIAL DE FRAGUADO, a partir del cual la hidratación se acelera </w:t>
      </w:r>
      <w:r w:rsidR="00733AD2">
        <w:rPr>
          <w:sz w:val="24"/>
          <w:szCs w:val="24"/>
        </w:rPr>
        <w:t xml:space="preserve">hasta hacer que </w:t>
      </w:r>
      <w:r w:rsidR="00733AD2">
        <w:rPr>
          <w:sz w:val="24"/>
          <w:szCs w:val="24"/>
        </w:rPr>
        <w:lastRenderedPageBreak/>
        <w:t>el hormigón se vea y comporte como un sólido, este momento es el TIEMPO FINAL DE FRAGUADO</w:t>
      </w:r>
      <w:r w:rsidR="00EA3B1C">
        <w:rPr>
          <w:sz w:val="24"/>
          <w:szCs w:val="24"/>
        </w:rPr>
        <w:t xml:space="preserve">. </w:t>
      </w:r>
    </w:p>
    <w:p w:rsidR="005A403F" w:rsidRDefault="005A403F" w:rsidP="003D4B62">
      <w:pPr>
        <w:spacing w:after="120" w:line="240" w:lineRule="auto"/>
        <w:rPr>
          <w:sz w:val="24"/>
          <w:szCs w:val="24"/>
        </w:rPr>
      </w:pPr>
      <w:r>
        <w:rPr>
          <w:sz w:val="24"/>
          <w:szCs w:val="24"/>
        </w:rPr>
        <w:t>Considerando sólo los componentes básicos del hormigón y sin tener en cuenta factores externos a la mezcla (</w:t>
      </w:r>
      <w:proofErr w:type="spellStart"/>
      <w:r>
        <w:rPr>
          <w:sz w:val="24"/>
          <w:szCs w:val="24"/>
        </w:rPr>
        <w:t>p.e</w:t>
      </w:r>
      <w:proofErr w:type="spellEnd"/>
      <w:r>
        <w:rPr>
          <w:sz w:val="24"/>
          <w:szCs w:val="24"/>
        </w:rPr>
        <w:t xml:space="preserve">.: clima) podemos decir que las características del cemento influirán en los TIEMPOS DE FRAGUADO, pero quizás en mayor medida influya la relación entre la cantidad de agua y la cantidad de cemento de la mezcla, conocida como </w:t>
      </w:r>
      <w:r w:rsidRPr="005A403F">
        <w:rPr>
          <w:caps/>
          <w:sz w:val="24"/>
          <w:szCs w:val="24"/>
        </w:rPr>
        <w:t>relación agua / cemento</w:t>
      </w:r>
      <w:r>
        <w:rPr>
          <w:sz w:val="24"/>
          <w:szCs w:val="24"/>
        </w:rPr>
        <w:t xml:space="preserve"> (a/c). Cuanto mayor sea la a/c los tiempos de fraguado serán más prolongados, esto se deb</w:t>
      </w:r>
      <w:r w:rsidR="002C58DF">
        <w:rPr>
          <w:sz w:val="24"/>
          <w:szCs w:val="24"/>
        </w:rPr>
        <w:t>e</w:t>
      </w:r>
      <w:r>
        <w:rPr>
          <w:sz w:val="24"/>
          <w:szCs w:val="24"/>
        </w:rPr>
        <w:t xml:space="preserve"> al simple hecho de que las partículas de cemento estarán más alejadas una de otras y tardarán más en unirse y formar una masa con alguna rigidez. </w:t>
      </w:r>
    </w:p>
    <w:p w:rsidR="00EA3B1C" w:rsidRPr="00EA3B1C" w:rsidRDefault="00EA3B1C" w:rsidP="00EA3B1C">
      <w:pPr>
        <w:spacing w:before="240" w:after="120" w:line="240" w:lineRule="auto"/>
        <w:rPr>
          <w:b/>
          <w:sz w:val="24"/>
          <w:szCs w:val="24"/>
        </w:rPr>
      </w:pPr>
      <w:r w:rsidRPr="00EA3B1C">
        <w:rPr>
          <w:b/>
          <w:sz w:val="24"/>
          <w:szCs w:val="24"/>
        </w:rPr>
        <w:t>Propiedades del hormigón endurecido</w:t>
      </w:r>
    </w:p>
    <w:p w:rsidR="00EA3B1C" w:rsidRDefault="00EA3B1C" w:rsidP="003D4B62">
      <w:pPr>
        <w:spacing w:after="120" w:line="240" w:lineRule="auto"/>
        <w:rPr>
          <w:sz w:val="24"/>
          <w:szCs w:val="24"/>
        </w:rPr>
      </w:pPr>
      <w:r>
        <w:rPr>
          <w:sz w:val="24"/>
          <w:szCs w:val="24"/>
        </w:rPr>
        <w:t xml:space="preserve">Luego del TIEMPO FINAL DE FRAGUADO el hormigón comienza a ganar </w:t>
      </w:r>
      <w:r w:rsidR="00831731">
        <w:rPr>
          <w:sz w:val="24"/>
          <w:szCs w:val="24"/>
        </w:rPr>
        <w:t xml:space="preserve">rápidamente </w:t>
      </w:r>
      <w:r>
        <w:rPr>
          <w:sz w:val="24"/>
          <w:szCs w:val="24"/>
        </w:rPr>
        <w:t xml:space="preserve">resistencia mecánica; ganancia que será normalmente más </w:t>
      </w:r>
      <w:r w:rsidR="00831731">
        <w:rPr>
          <w:sz w:val="24"/>
          <w:szCs w:val="24"/>
        </w:rPr>
        <w:t>veloz</w:t>
      </w:r>
      <w:r>
        <w:rPr>
          <w:sz w:val="24"/>
          <w:szCs w:val="24"/>
        </w:rPr>
        <w:t xml:space="preserve"> al comienzo y luego se ira ralentizando. </w:t>
      </w:r>
    </w:p>
    <w:p w:rsidR="00EA7651" w:rsidRDefault="00831731" w:rsidP="003D4B62">
      <w:pPr>
        <w:spacing w:after="120" w:line="240" w:lineRule="auto"/>
        <w:rPr>
          <w:sz w:val="24"/>
          <w:szCs w:val="24"/>
        </w:rPr>
      </w:pPr>
      <w:r>
        <w:rPr>
          <w:sz w:val="24"/>
          <w:szCs w:val="24"/>
        </w:rPr>
        <w:t xml:space="preserve">Dentro de las propiedades del hormigón endurecido </w:t>
      </w:r>
      <w:r w:rsidR="002C58DF">
        <w:rPr>
          <w:sz w:val="24"/>
          <w:szCs w:val="24"/>
        </w:rPr>
        <w:t xml:space="preserve">la </w:t>
      </w:r>
      <w:r>
        <w:rPr>
          <w:sz w:val="24"/>
          <w:szCs w:val="24"/>
        </w:rPr>
        <w:t>principal</w:t>
      </w:r>
      <w:r w:rsidR="005B3D53">
        <w:rPr>
          <w:sz w:val="24"/>
          <w:szCs w:val="24"/>
        </w:rPr>
        <w:t>,</w:t>
      </w:r>
      <w:r>
        <w:rPr>
          <w:sz w:val="24"/>
          <w:szCs w:val="24"/>
        </w:rPr>
        <w:t xml:space="preserve"> desde el punto de vista ingenieril</w:t>
      </w:r>
      <w:r w:rsidR="005B3D53">
        <w:rPr>
          <w:sz w:val="24"/>
          <w:szCs w:val="24"/>
        </w:rPr>
        <w:t>,</w:t>
      </w:r>
      <w:r>
        <w:rPr>
          <w:sz w:val="24"/>
          <w:szCs w:val="24"/>
        </w:rPr>
        <w:t xml:space="preserve"> es su resistencia mecánica, particularmente la RESISTENCIA A COMPRESIÓN (característica principalmente utilizada en el diseño de todo tipo de estructuras</w:t>
      </w:r>
      <w:r w:rsidR="005B3D53">
        <w:rPr>
          <w:sz w:val="24"/>
          <w:szCs w:val="24"/>
        </w:rPr>
        <w:t xml:space="preserve"> de hormigón</w:t>
      </w:r>
      <w:r>
        <w:rPr>
          <w:sz w:val="24"/>
          <w:szCs w:val="24"/>
        </w:rPr>
        <w:t xml:space="preserve">), la RESISTENCIA A FLEXIÓN (utilizada en elementos sometidos a flexión como los pavimentos) y finalmente la RESISTENCIA A TRACCIÓN. </w:t>
      </w:r>
    </w:p>
    <w:p w:rsidR="00831731" w:rsidRDefault="00AC074D" w:rsidP="003D4B62">
      <w:pPr>
        <w:spacing w:after="120" w:line="240" w:lineRule="auto"/>
        <w:rPr>
          <w:sz w:val="24"/>
          <w:szCs w:val="24"/>
        </w:rPr>
      </w:pPr>
      <w:r>
        <w:rPr>
          <w:sz w:val="24"/>
          <w:szCs w:val="24"/>
        </w:rPr>
        <w:t xml:space="preserve">En las construcciones habituales la RESISTENCIA A COMPRESIÓN  de los hormigones utilizados va de 20 a 60 </w:t>
      </w:r>
      <w:proofErr w:type="spellStart"/>
      <w:r>
        <w:rPr>
          <w:sz w:val="24"/>
          <w:szCs w:val="24"/>
        </w:rPr>
        <w:t>MPa</w:t>
      </w:r>
      <w:proofErr w:type="spellEnd"/>
      <w:r>
        <w:rPr>
          <w:sz w:val="24"/>
          <w:szCs w:val="24"/>
        </w:rPr>
        <w:t>, pero pueden alcanzarse resistencias muy superiores a ésta última.</w:t>
      </w:r>
    </w:p>
    <w:p w:rsidR="00AC074D" w:rsidRDefault="00AC074D" w:rsidP="003D4B62">
      <w:pPr>
        <w:spacing w:after="120" w:line="240" w:lineRule="auto"/>
        <w:rPr>
          <w:sz w:val="24"/>
          <w:szCs w:val="24"/>
        </w:rPr>
      </w:pPr>
      <w:r>
        <w:rPr>
          <w:sz w:val="24"/>
          <w:szCs w:val="24"/>
        </w:rPr>
        <w:t xml:space="preserve">Como órdenes de magnitud se puede decir que la RESISTENCIA A FLEXIÓN es del orden del 12 a 15% de la de COMPRESIÓN, y la de TRACCIÓN aproximadamente el 10%.  </w:t>
      </w:r>
    </w:p>
    <w:p w:rsidR="003D4B62" w:rsidRPr="00AC074D" w:rsidRDefault="00AC074D" w:rsidP="00AC074D">
      <w:pPr>
        <w:spacing w:before="240" w:after="120" w:line="240" w:lineRule="auto"/>
        <w:rPr>
          <w:b/>
          <w:sz w:val="24"/>
          <w:szCs w:val="24"/>
        </w:rPr>
      </w:pPr>
      <w:r w:rsidRPr="00AC074D">
        <w:rPr>
          <w:b/>
          <w:sz w:val="24"/>
          <w:szCs w:val="24"/>
        </w:rPr>
        <w:t>¿Cómo influyen los materiales componentes del hormigón en la resistencia?</w:t>
      </w:r>
    </w:p>
    <w:p w:rsidR="00AC074D" w:rsidRDefault="003A788C" w:rsidP="003D4B62">
      <w:pPr>
        <w:spacing w:after="120" w:line="240" w:lineRule="auto"/>
        <w:rPr>
          <w:sz w:val="24"/>
          <w:szCs w:val="24"/>
        </w:rPr>
      </w:pPr>
      <w:r>
        <w:rPr>
          <w:sz w:val="24"/>
          <w:szCs w:val="24"/>
        </w:rPr>
        <w:t>El principal factor que influye en la resistencia del hormigón es la RELACIÓN AGUA CEMENTO</w:t>
      </w:r>
      <w:r w:rsidR="002C58DF">
        <w:rPr>
          <w:sz w:val="24"/>
          <w:szCs w:val="24"/>
        </w:rPr>
        <w:t xml:space="preserve"> (cociente entre las masas de agua y cemento que tiene el hormigón)</w:t>
      </w:r>
      <w:r>
        <w:rPr>
          <w:sz w:val="24"/>
          <w:szCs w:val="24"/>
        </w:rPr>
        <w:t xml:space="preserve">, por las mismas razones que se expresaron más arriba y además, porque el cemento requiere aproximadamente </w:t>
      </w:r>
      <w:r w:rsidR="002C58DF">
        <w:rPr>
          <w:sz w:val="24"/>
          <w:szCs w:val="24"/>
        </w:rPr>
        <w:t xml:space="preserve">el equivalente al </w:t>
      </w:r>
      <w:r>
        <w:rPr>
          <w:sz w:val="24"/>
          <w:szCs w:val="24"/>
        </w:rPr>
        <w:t xml:space="preserve">25% </w:t>
      </w:r>
      <w:r w:rsidR="002C58DF">
        <w:rPr>
          <w:sz w:val="24"/>
          <w:szCs w:val="24"/>
        </w:rPr>
        <w:t>de su</w:t>
      </w:r>
      <w:r>
        <w:rPr>
          <w:sz w:val="24"/>
          <w:szCs w:val="24"/>
        </w:rPr>
        <w:t xml:space="preserve"> masa de agua para su HIDRATACIÓN completa (a/c = 0,25) sin embargo para lograr la CONSISTENCIA o FLUIDEZ  buscada normalmente se trabaja con relaciones a/c superiores (0,40 – 0,60). </w:t>
      </w:r>
      <w:r w:rsidR="002E66CD">
        <w:rPr>
          <w:sz w:val="24"/>
          <w:szCs w:val="24"/>
        </w:rPr>
        <w:t>En primera instancia podemos decir que el agua no utilizada para la HIDRATACIÓN, o se evapora dejando vacíos o bien queda dentro del hormigón c</w:t>
      </w:r>
      <w:r w:rsidR="002C58DF">
        <w:rPr>
          <w:sz w:val="24"/>
          <w:szCs w:val="24"/>
        </w:rPr>
        <w:t>omo un elemento “no resistente”</w:t>
      </w:r>
      <w:r w:rsidR="005B3D53">
        <w:rPr>
          <w:sz w:val="24"/>
          <w:szCs w:val="24"/>
        </w:rPr>
        <w:t>, o bien queda atrapada dentro de la masa de hormigón</w:t>
      </w:r>
      <w:r w:rsidR="002C58DF">
        <w:rPr>
          <w:sz w:val="24"/>
          <w:szCs w:val="24"/>
        </w:rPr>
        <w:t xml:space="preserve">. </w:t>
      </w:r>
    </w:p>
    <w:p w:rsidR="00870FBC" w:rsidRDefault="002C58DF" w:rsidP="003D4B62">
      <w:pPr>
        <w:spacing w:after="120" w:line="240" w:lineRule="auto"/>
        <w:rPr>
          <w:sz w:val="24"/>
          <w:szCs w:val="24"/>
        </w:rPr>
      </w:pPr>
      <w:r>
        <w:rPr>
          <w:sz w:val="24"/>
          <w:szCs w:val="24"/>
        </w:rPr>
        <w:t xml:space="preserve">Si se requiere aumentar la resistencia del hormigón necesariamente hay que reducir la relación agua – cemento. Esto puede hacerse disminuyendo el agua o aumentando el cemento o con una combinación de ambas acciones. </w:t>
      </w:r>
      <w:r w:rsidR="005213E9">
        <w:rPr>
          <w:sz w:val="24"/>
          <w:szCs w:val="24"/>
        </w:rPr>
        <w:t xml:space="preserve">Considerando que sólo utilizamos los “componentes básicos” del hormigón, sólo podríamos aumentar el contenido de cemento ya que si bajamos el contenido de agua el hormigón será más rígido y podría haber </w:t>
      </w:r>
      <w:r w:rsidR="005213E9">
        <w:rPr>
          <w:sz w:val="24"/>
          <w:szCs w:val="24"/>
        </w:rPr>
        <w:lastRenderedPageBreak/>
        <w:t xml:space="preserve">dificultades para su colocación en obra. A lo largo del curso veremos que hay otras opciones para salvar esto. </w:t>
      </w:r>
    </w:p>
    <w:p w:rsidR="005213E9" w:rsidRDefault="005213E9" w:rsidP="003D4B62">
      <w:pPr>
        <w:spacing w:after="120" w:line="240" w:lineRule="auto"/>
        <w:rPr>
          <w:sz w:val="24"/>
          <w:szCs w:val="24"/>
        </w:rPr>
      </w:pPr>
    </w:p>
    <w:p w:rsidR="005213E9" w:rsidRDefault="005213E9" w:rsidP="003D4B62">
      <w:pPr>
        <w:spacing w:after="120" w:line="240" w:lineRule="auto"/>
        <w:rPr>
          <w:sz w:val="24"/>
          <w:szCs w:val="24"/>
        </w:rPr>
      </w:pPr>
    </w:p>
    <w:p w:rsidR="005213E9" w:rsidRDefault="005213E9" w:rsidP="003D4B62">
      <w:pPr>
        <w:spacing w:after="120" w:line="240" w:lineRule="auto"/>
        <w:rPr>
          <w:sz w:val="24"/>
          <w:szCs w:val="24"/>
        </w:rPr>
      </w:pPr>
      <w:r>
        <w:rPr>
          <w:sz w:val="24"/>
          <w:szCs w:val="24"/>
        </w:rPr>
        <w:t xml:space="preserve">CUESTIONARIO: </w:t>
      </w:r>
    </w:p>
    <w:p w:rsidR="005B3D53" w:rsidRDefault="005B3D53" w:rsidP="003D4B62">
      <w:pPr>
        <w:spacing w:after="120" w:line="240" w:lineRule="auto"/>
        <w:rPr>
          <w:sz w:val="24"/>
          <w:szCs w:val="24"/>
        </w:rPr>
      </w:pPr>
      <w:r>
        <w:rPr>
          <w:sz w:val="24"/>
          <w:szCs w:val="24"/>
        </w:rPr>
        <w:t>De acuerdo a los concepto</w:t>
      </w:r>
      <w:r w:rsidR="00D21528">
        <w:rPr>
          <w:sz w:val="24"/>
          <w:szCs w:val="24"/>
        </w:rPr>
        <w:t>s</w:t>
      </w:r>
      <w:r>
        <w:rPr>
          <w:sz w:val="24"/>
          <w:szCs w:val="24"/>
        </w:rPr>
        <w:t xml:space="preserve"> vistos y dados los siguientes hormigones: </w:t>
      </w:r>
    </w:p>
    <w:tbl>
      <w:tblPr>
        <w:tblStyle w:val="Tablaconcuadrcula"/>
        <w:tblW w:w="0" w:type="auto"/>
        <w:jc w:val="center"/>
        <w:tblLook w:val="04A0" w:firstRow="1" w:lastRow="0" w:firstColumn="1" w:lastColumn="0" w:noHBand="0" w:noVBand="1"/>
      </w:tblPr>
      <w:tblGrid>
        <w:gridCol w:w="2093"/>
        <w:gridCol w:w="1936"/>
        <w:gridCol w:w="1984"/>
        <w:gridCol w:w="1984"/>
      </w:tblGrid>
      <w:tr w:rsidR="00086415" w:rsidTr="00C33D7B">
        <w:trPr>
          <w:jc w:val="center"/>
        </w:trPr>
        <w:tc>
          <w:tcPr>
            <w:tcW w:w="2093" w:type="dxa"/>
          </w:tcPr>
          <w:p w:rsidR="00086415" w:rsidRDefault="00086415" w:rsidP="003D4B62">
            <w:pPr>
              <w:spacing w:after="120"/>
              <w:rPr>
                <w:sz w:val="24"/>
                <w:szCs w:val="24"/>
              </w:rPr>
            </w:pPr>
            <w:r>
              <w:rPr>
                <w:sz w:val="24"/>
                <w:szCs w:val="24"/>
              </w:rPr>
              <w:t>Materiales</w:t>
            </w:r>
          </w:p>
        </w:tc>
        <w:tc>
          <w:tcPr>
            <w:tcW w:w="1936" w:type="dxa"/>
          </w:tcPr>
          <w:p w:rsidR="00086415" w:rsidRDefault="00086415" w:rsidP="00D21528">
            <w:pPr>
              <w:spacing w:after="120"/>
              <w:jc w:val="center"/>
              <w:rPr>
                <w:sz w:val="24"/>
                <w:szCs w:val="24"/>
              </w:rPr>
            </w:pPr>
            <w:r>
              <w:rPr>
                <w:sz w:val="24"/>
                <w:szCs w:val="24"/>
              </w:rPr>
              <w:t>Hormigón A</w:t>
            </w:r>
          </w:p>
          <w:p w:rsidR="00086415" w:rsidRDefault="00086415" w:rsidP="00D21528">
            <w:pPr>
              <w:spacing w:after="120"/>
              <w:jc w:val="center"/>
              <w:rPr>
                <w:sz w:val="24"/>
                <w:szCs w:val="24"/>
              </w:rPr>
            </w:pPr>
            <w:r>
              <w:rPr>
                <w:sz w:val="24"/>
                <w:szCs w:val="24"/>
              </w:rPr>
              <w:t>[kg/m3]</w:t>
            </w:r>
          </w:p>
        </w:tc>
        <w:tc>
          <w:tcPr>
            <w:tcW w:w="1984" w:type="dxa"/>
          </w:tcPr>
          <w:p w:rsidR="00086415" w:rsidRDefault="00086415" w:rsidP="00D21528">
            <w:pPr>
              <w:spacing w:after="120"/>
              <w:jc w:val="center"/>
              <w:rPr>
                <w:sz w:val="24"/>
                <w:szCs w:val="24"/>
              </w:rPr>
            </w:pPr>
            <w:r>
              <w:rPr>
                <w:sz w:val="24"/>
                <w:szCs w:val="24"/>
              </w:rPr>
              <w:t>Hormigón B</w:t>
            </w:r>
          </w:p>
          <w:p w:rsidR="00086415" w:rsidRDefault="00086415" w:rsidP="00D21528">
            <w:pPr>
              <w:spacing w:after="120"/>
              <w:jc w:val="center"/>
              <w:rPr>
                <w:sz w:val="24"/>
                <w:szCs w:val="24"/>
              </w:rPr>
            </w:pPr>
            <w:r>
              <w:rPr>
                <w:sz w:val="24"/>
                <w:szCs w:val="24"/>
              </w:rPr>
              <w:t>[kg/m3]</w:t>
            </w:r>
          </w:p>
        </w:tc>
        <w:tc>
          <w:tcPr>
            <w:tcW w:w="1984" w:type="dxa"/>
          </w:tcPr>
          <w:p w:rsidR="00086415" w:rsidRDefault="00086415" w:rsidP="00D21528">
            <w:pPr>
              <w:spacing w:after="120"/>
              <w:jc w:val="center"/>
              <w:rPr>
                <w:sz w:val="24"/>
                <w:szCs w:val="24"/>
              </w:rPr>
            </w:pPr>
            <w:r>
              <w:rPr>
                <w:sz w:val="24"/>
                <w:szCs w:val="24"/>
              </w:rPr>
              <w:t>Densidad de los materiales</w:t>
            </w:r>
          </w:p>
          <w:p w:rsidR="00086415" w:rsidRDefault="00086415" w:rsidP="00D21528">
            <w:pPr>
              <w:spacing w:after="120"/>
              <w:jc w:val="center"/>
              <w:rPr>
                <w:sz w:val="24"/>
                <w:szCs w:val="24"/>
              </w:rPr>
            </w:pPr>
            <w:r>
              <w:rPr>
                <w:sz w:val="24"/>
                <w:szCs w:val="24"/>
              </w:rPr>
              <w:t>[kg/dm3]</w:t>
            </w:r>
          </w:p>
        </w:tc>
      </w:tr>
      <w:tr w:rsidR="00086415" w:rsidTr="00C33D7B">
        <w:trPr>
          <w:jc w:val="center"/>
        </w:trPr>
        <w:tc>
          <w:tcPr>
            <w:tcW w:w="2093" w:type="dxa"/>
          </w:tcPr>
          <w:p w:rsidR="00086415" w:rsidRDefault="00086415" w:rsidP="003D4B62">
            <w:pPr>
              <w:spacing w:after="120"/>
              <w:rPr>
                <w:sz w:val="24"/>
                <w:szCs w:val="24"/>
              </w:rPr>
            </w:pPr>
            <w:r>
              <w:rPr>
                <w:sz w:val="24"/>
                <w:szCs w:val="24"/>
              </w:rPr>
              <w:t>Cemento</w:t>
            </w:r>
          </w:p>
        </w:tc>
        <w:tc>
          <w:tcPr>
            <w:tcW w:w="1936" w:type="dxa"/>
          </w:tcPr>
          <w:p w:rsidR="00086415" w:rsidRDefault="00086415" w:rsidP="00D21528">
            <w:pPr>
              <w:spacing w:after="120"/>
              <w:jc w:val="center"/>
              <w:rPr>
                <w:sz w:val="24"/>
                <w:szCs w:val="24"/>
              </w:rPr>
            </w:pPr>
            <w:r>
              <w:rPr>
                <w:sz w:val="24"/>
                <w:szCs w:val="24"/>
              </w:rPr>
              <w:t>350</w:t>
            </w:r>
          </w:p>
        </w:tc>
        <w:tc>
          <w:tcPr>
            <w:tcW w:w="1984" w:type="dxa"/>
          </w:tcPr>
          <w:p w:rsidR="00086415" w:rsidRDefault="00086415" w:rsidP="00D21528">
            <w:pPr>
              <w:spacing w:after="120"/>
              <w:jc w:val="center"/>
              <w:rPr>
                <w:sz w:val="24"/>
                <w:szCs w:val="24"/>
              </w:rPr>
            </w:pPr>
            <w:r>
              <w:rPr>
                <w:sz w:val="24"/>
                <w:szCs w:val="24"/>
              </w:rPr>
              <w:t>400</w:t>
            </w:r>
          </w:p>
        </w:tc>
        <w:tc>
          <w:tcPr>
            <w:tcW w:w="1984" w:type="dxa"/>
          </w:tcPr>
          <w:p w:rsidR="00086415" w:rsidRDefault="00086415" w:rsidP="00D21528">
            <w:pPr>
              <w:spacing w:after="120"/>
              <w:jc w:val="center"/>
              <w:rPr>
                <w:sz w:val="24"/>
                <w:szCs w:val="24"/>
              </w:rPr>
            </w:pPr>
            <w:r>
              <w:rPr>
                <w:sz w:val="24"/>
                <w:szCs w:val="24"/>
              </w:rPr>
              <w:t>3000</w:t>
            </w:r>
          </w:p>
        </w:tc>
      </w:tr>
      <w:tr w:rsidR="00086415" w:rsidTr="00C33D7B">
        <w:trPr>
          <w:jc w:val="center"/>
        </w:trPr>
        <w:tc>
          <w:tcPr>
            <w:tcW w:w="2093" w:type="dxa"/>
          </w:tcPr>
          <w:p w:rsidR="00086415" w:rsidRDefault="00086415" w:rsidP="003D4B62">
            <w:pPr>
              <w:spacing w:after="120"/>
              <w:rPr>
                <w:sz w:val="24"/>
                <w:szCs w:val="24"/>
              </w:rPr>
            </w:pPr>
            <w:r>
              <w:rPr>
                <w:sz w:val="24"/>
                <w:szCs w:val="24"/>
              </w:rPr>
              <w:t>Agua</w:t>
            </w:r>
          </w:p>
        </w:tc>
        <w:tc>
          <w:tcPr>
            <w:tcW w:w="1936" w:type="dxa"/>
          </w:tcPr>
          <w:p w:rsidR="00086415" w:rsidRDefault="00086415" w:rsidP="00D21528">
            <w:pPr>
              <w:spacing w:after="120"/>
              <w:jc w:val="center"/>
              <w:rPr>
                <w:sz w:val="24"/>
                <w:szCs w:val="24"/>
              </w:rPr>
            </w:pPr>
            <w:r>
              <w:rPr>
                <w:sz w:val="24"/>
                <w:szCs w:val="24"/>
              </w:rPr>
              <w:t>180</w:t>
            </w:r>
          </w:p>
        </w:tc>
        <w:tc>
          <w:tcPr>
            <w:tcW w:w="1984" w:type="dxa"/>
          </w:tcPr>
          <w:p w:rsidR="00086415" w:rsidRDefault="00086415" w:rsidP="00D21528">
            <w:pPr>
              <w:spacing w:after="120"/>
              <w:jc w:val="center"/>
              <w:rPr>
                <w:sz w:val="24"/>
                <w:szCs w:val="24"/>
              </w:rPr>
            </w:pPr>
            <w:r>
              <w:rPr>
                <w:sz w:val="24"/>
                <w:szCs w:val="24"/>
              </w:rPr>
              <w:t>200</w:t>
            </w:r>
          </w:p>
        </w:tc>
        <w:tc>
          <w:tcPr>
            <w:tcW w:w="1984" w:type="dxa"/>
          </w:tcPr>
          <w:p w:rsidR="00086415" w:rsidRDefault="00086415" w:rsidP="00D21528">
            <w:pPr>
              <w:spacing w:after="120"/>
              <w:jc w:val="center"/>
              <w:rPr>
                <w:sz w:val="24"/>
                <w:szCs w:val="24"/>
              </w:rPr>
            </w:pPr>
            <w:r>
              <w:rPr>
                <w:sz w:val="24"/>
                <w:szCs w:val="24"/>
              </w:rPr>
              <w:t>1000</w:t>
            </w:r>
          </w:p>
        </w:tc>
      </w:tr>
      <w:tr w:rsidR="00086415" w:rsidTr="00C33D7B">
        <w:trPr>
          <w:jc w:val="center"/>
        </w:trPr>
        <w:tc>
          <w:tcPr>
            <w:tcW w:w="2093" w:type="dxa"/>
          </w:tcPr>
          <w:p w:rsidR="00086415" w:rsidRDefault="00086415" w:rsidP="003D4B62">
            <w:pPr>
              <w:spacing w:after="120"/>
              <w:rPr>
                <w:sz w:val="24"/>
                <w:szCs w:val="24"/>
              </w:rPr>
            </w:pPr>
            <w:r>
              <w:rPr>
                <w:sz w:val="24"/>
                <w:szCs w:val="24"/>
              </w:rPr>
              <w:t xml:space="preserve">Arena </w:t>
            </w:r>
          </w:p>
        </w:tc>
        <w:tc>
          <w:tcPr>
            <w:tcW w:w="1936" w:type="dxa"/>
          </w:tcPr>
          <w:p w:rsidR="00086415" w:rsidRDefault="00086415" w:rsidP="00D21528">
            <w:pPr>
              <w:spacing w:after="120"/>
              <w:jc w:val="center"/>
              <w:rPr>
                <w:sz w:val="24"/>
                <w:szCs w:val="24"/>
              </w:rPr>
            </w:pPr>
            <w:r>
              <w:rPr>
                <w:sz w:val="24"/>
                <w:szCs w:val="24"/>
              </w:rPr>
              <w:t>700</w:t>
            </w:r>
          </w:p>
        </w:tc>
        <w:tc>
          <w:tcPr>
            <w:tcW w:w="1984" w:type="dxa"/>
          </w:tcPr>
          <w:p w:rsidR="00086415" w:rsidRDefault="00086415" w:rsidP="00D21528">
            <w:pPr>
              <w:spacing w:after="120"/>
              <w:jc w:val="center"/>
              <w:rPr>
                <w:sz w:val="24"/>
                <w:szCs w:val="24"/>
              </w:rPr>
            </w:pPr>
            <w:r>
              <w:rPr>
                <w:sz w:val="24"/>
                <w:szCs w:val="24"/>
              </w:rPr>
              <w:t>800</w:t>
            </w:r>
          </w:p>
        </w:tc>
        <w:tc>
          <w:tcPr>
            <w:tcW w:w="1984" w:type="dxa"/>
          </w:tcPr>
          <w:p w:rsidR="00086415" w:rsidRDefault="00086415" w:rsidP="00D21528">
            <w:pPr>
              <w:spacing w:after="120"/>
              <w:jc w:val="center"/>
              <w:rPr>
                <w:sz w:val="24"/>
                <w:szCs w:val="24"/>
              </w:rPr>
            </w:pPr>
            <w:r>
              <w:rPr>
                <w:sz w:val="24"/>
                <w:szCs w:val="24"/>
              </w:rPr>
              <w:t>2650</w:t>
            </w:r>
          </w:p>
        </w:tc>
      </w:tr>
      <w:tr w:rsidR="00086415" w:rsidTr="00C33D7B">
        <w:trPr>
          <w:jc w:val="center"/>
        </w:trPr>
        <w:tc>
          <w:tcPr>
            <w:tcW w:w="2093" w:type="dxa"/>
          </w:tcPr>
          <w:p w:rsidR="00086415" w:rsidRDefault="00086415" w:rsidP="003D4B62">
            <w:pPr>
              <w:spacing w:after="120"/>
              <w:rPr>
                <w:sz w:val="24"/>
                <w:szCs w:val="24"/>
              </w:rPr>
            </w:pPr>
            <w:r>
              <w:rPr>
                <w:sz w:val="24"/>
                <w:szCs w:val="24"/>
              </w:rPr>
              <w:t>Agregado grueso</w:t>
            </w:r>
          </w:p>
        </w:tc>
        <w:tc>
          <w:tcPr>
            <w:tcW w:w="1936" w:type="dxa"/>
          </w:tcPr>
          <w:p w:rsidR="00086415" w:rsidRDefault="00086415" w:rsidP="00D21528">
            <w:pPr>
              <w:spacing w:after="120"/>
              <w:jc w:val="center"/>
              <w:rPr>
                <w:sz w:val="24"/>
                <w:szCs w:val="24"/>
              </w:rPr>
            </w:pPr>
            <w:r>
              <w:rPr>
                <w:sz w:val="24"/>
                <w:szCs w:val="24"/>
              </w:rPr>
              <w:t>1190</w:t>
            </w:r>
          </w:p>
        </w:tc>
        <w:tc>
          <w:tcPr>
            <w:tcW w:w="1984" w:type="dxa"/>
          </w:tcPr>
          <w:p w:rsidR="00086415" w:rsidRDefault="00086415" w:rsidP="00D21528">
            <w:pPr>
              <w:spacing w:after="120"/>
              <w:jc w:val="center"/>
              <w:rPr>
                <w:sz w:val="24"/>
                <w:szCs w:val="24"/>
              </w:rPr>
            </w:pPr>
            <w:r>
              <w:rPr>
                <w:sz w:val="24"/>
                <w:szCs w:val="24"/>
              </w:rPr>
              <w:t>1000</w:t>
            </w:r>
          </w:p>
        </w:tc>
        <w:tc>
          <w:tcPr>
            <w:tcW w:w="1984" w:type="dxa"/>
          </w:tcPr>
          <w:p w:rsidR="00086415" w:rsidRDefault="00086415" w:rsidP="00D21528">
            <w:pPr>
              <w:spacing w:after="120"/>
              <w:jc w:val="center"/>
              <w:rPr>
                <w:sz w:val="24"/>
                <w:szCs w:val="24"/>
              </w:rPr>
            </w:pPr>
            <w:r>
              <w:rPr>
                <w:sz w:val="24"/>
                <w:szCs w:val="24"/>
              </w:rPr>
              <w:t>2750</w:t>
            </w:r>
          </w:p>
        </w:tc>
      </w:tr>
    </w:tbl>
    <w:p w:rsidR="005B3D53" w:rsidRDefault="005B3D53" w:rsidP="003D4B62">
      <w:pPr>
        <w:spacing w:after="120" w:line="240" w:lineRule="auto"/>
        <w:rPr>
          <w:sz w:val="24"/>
          <w:szCs w:val="24"/>
        </w:rPr>
      </w:pPr>
    </w:p>
    <w:p w:rsidR="005213E9" w:rsidRDefault="005B3D53" w:rsidP="00D21528">
      <w:pPr>
        <w:pStyle w:val="Prrafodelista"/>
        <w:numPr>
          <w:ilvl w:val="0"/>
          <w:numId w:val="1"/>
        </w:numPr>
        <w:spacing w:after="240"/>
        <w:ind w:left="714" w:hanging="357"/>
        <w:rPr>
          <w:sz w:val="24"/>
          <w:szCs w:val="24"/>
        </w:rPr>
      </w:pPr>
      <w:r>
        <w:rPr>
          <w:sz w:val="24"/>
          <w:szCs w:val="24"/>
        </w:rPr>
        <w:t>¿cuál será más cohesivo?</w:t>
      </w:r>
      <w:r w:rsidR="00086415">
        <w:rPr>
          <w:sz w:val="24"/>
          <w:szCs w:val="24"/>
        </w:rPr>
        <w:t xml:space="preserve"> Justifique</w:t>
      </w:r>
    </w:p>
    <w:p w:rsidR="005B3D53" w:rsidRDefault="005B3D53" w:rsidP="00D21528">
      <w:pPr>
        <w:pStyle w:val="Prrafodelista"/>
        <w:numPr>
          <w:ilvl w:val="0"/>
          <w:numId w:val="1"/>
        </w:numPr>
        <w:spacing w:after="240"/>
        <w:ind w:left="714" w:hanging="357"/>
        <w:rPr>
          <w:sz w:val="24"/>
          <w:szCs w:val="24"/>
        </w:rPr>
      </w:pPr>
      <w:r>
        <w:rPr>
          <w:sz w:val="24"/>
          <w:szCs w:val="24"/>
        </w:rPr>
        <w:t>¿cuál tendrá más resistencia?</w:t>
      </w:r>
      <w:r w:rsidR="00086415">
        <w:rPr>
          <w:sz w:val="24"/>
          <w:szCs w:val="24"/>
        </w:rPr>
        <w:t xml:space="preserve"> Justifique</w:t>
      </w:r>
    </w:p>
    <w:p w:rsidR="005B3D53" w:rsidRDefault="005B3D53" w:rsidP="00D21528">
      <w:pPr>
        <w:pStyle w:val="Prrafodelista"/>
        <w:numPr>
          <w:ilvl w:val="0"/>
          <w:numId w:val="1"/>
        </w:numPr>
        <w:spacing w:after="240"/>
        <w:ind w:left="714" w:hanging="357"/>
        <w:rPr>
          <w:sz w:val="24"/>
          <w:szCs w:val="24"/>
        </w:rPr>
      </w:pPr>
      <w:r>
        <w:rPr>
          <w:sz w:val="24"/>
          <w:szCs w:val="24"/>
        </w:rPr>
        <w:t>¿cuál tendrá mayor fluidez?</w:t>
      </w:r>
      <w:r w:rsidR="00086415">
        <w:rPr>
          <w:sz w:val="24"/>
          <w:szCs w:val="24"/>
        </w:rPr>
        <w:t xml:space="preserve"> Justifique</w:t>
      </w:r>
    </w:p>
    <w:p w:rsidR="00D21528" w:rsidRDefault="00D21528" w:rsidP="00D21528">
      <w:pPr>
        <w:pStyle w:val="Prrafodelista"/>
        <w:numPr>
          <w:ilvl w:val="0"/>
          <w:numId w:val="1"/>
        </w:numPr>
        <w:spacing w:after="240"/>
        <w:ind w:left="714" w:hanging="357"/>
        <w:rPr>
          <w:sz w:val="24"/>
          <w:szCs w:val="24"/>
        </w:rPr>
      </w:pPr>
      <w:r>
        <w:rPr>
          <w:sz w:val="24"/>
          <w:szCs w:val="24"/>
        </w:rPr>
        <w:t>¿cuál puede tener mayor tendencia a segregar?</w:t>
      </w:r>
      <w:r w:rsidR="00086415">
        <w:rPr>
          <w:sz w:val="24"/>
          <w:szCs w:val="24"/>
        </w:rPr>
        <w:t xml:space="preserve"> Justifique</w:t>
      </w:r>
    </w:p>
    <w:p w:rsidR="00086415" w:rsidRDefault="00086415" w:rsidP="00D21528">
      <w:pPr>
        <w:pStyle w:val="Prrafodelista"/>
        <w:numPr>
          <w:ilvl w:val="0"/>
          <w:numId w:val="1"/>
        </w:numPr>
        <w:spacing w:after="240"/>
        <w:ind w:left="714" w:hanging="357"/>
        <w:rPr>
          <w:sz w:val="24"/>
          <w:szCs w:val="24"/>
        </w:rPr>
      </w:pPr>
      <w:r>
        <w:rPr>
          <w:sz w:val="24"/>
          <w:szCs w:val="24"/>
        </w:rPr>
        <w:t>Calcule el volumen de pasta de cada hormigón</w:t>
      </w:r>
    </w:p>
    <w:p w:rsidR="00086415" w:rsidRDefault="00086415" w:rsidP="00D21528">
      <w:pPr>
        <w:pStyle w:val="Prrafodelista"/>
        <w:numPr>
          <w:ilvl w:val="0"/>
          <w:numId w:val="1"/>
        </w:numPr>
        <w:spacing w:after="240"/>
        <w:ind w:left="714" w:hanging="357"/>
        <w:rPr>
          <w:sz w:val="24"/>
          <w:szCs w:val="24"/>
        </w:rPr>
      </w:pPr>
      <w:r>
        <w:rPr>
          <w:sz w:val="24"/>
          <w:szCs w:val="24"/>
        </w:rPr>
        <w:t>Calcule el volumen de mortero de cada hormigón</w:t>
      </w:r>
    </w:p>
    <w:p w:rsidR="005B3D53" w:rsidRDefault="005B3D53" w:rsidP="00D21528">
      <w:pPr>
        <w:spacing w:after="120"/>
        <w:rPr>
          <w:sz w:val="24"/>
          <w:szCs w:val="24"/>
        </w:rPr>
      </w:pPr>
    </w:p>
    <w:sectPr w:rsidR="005B3D53">
      <w:headerReference w:type="even" r:id="rId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1BC" w:rsidRDefault="001131BC" w:rsidP="000103CC">
      <w:pPr>
        <w:spacing w:after="0" w:line="240" w:lineRule="auto"/>
      </w:pPr>
      <w:r>
        <w:separator/>
      </w:r>
    </w:p>
  </w:endnote>
  <w:endnote w:type="continuationSeparator" w:id="0">
    <w:p w:rsidR="001131BC" w:rsidRDefault="001131BC" w:rsidP="0001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BC" w:rsidRDefault="005213E9" w:rsidP="005213E9">
    <w:pPr>
      <w:pStyle w:val="Piedepgina"/>
      <w:jc w:val="right"/>
    </w:pPr>
    <w:r>
      <w:t>Ing. Raúl López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1BC" w:rsidRDefault="001131BC" w:rsidP="000103CC">
      <w:pPr>
        <w:spacing w:after="0" w:line="240" w:lineRule="auto"/>
      </w:pPr>
      <w:r>
        <w:separator/>
      </w:r>
    </w:p>
  </w:footnote>
  <w:footnote w:type="continuationSeparator" w:id="0">
    <w:p w:rsidR="001131BC" w:rsidRDefault="001131BC" w:rsidP="000103CC">
      <w:pPr>
        <w:spacing w:after="0" w:line="240" w:lineRule="auto"/>
      </w:pPr>
      <w:r>
        <w:continuationSeparator/>
      </w:r>
    </w:p>
  </w:footnote>
  <w:footnote w:id="1">
    <w:p w:rsidR="003D4B62" w:rsidRDefault="003D4B62">
      <w:pPr>
        <w:pStyle w:val="Textonotapie"/>
      </w:pPr>
      <w:r>
        <w:rPr>
          <w:rStyle w:val="Refdenotaalpie"/>
        </w:rPr>
        <w:footnoteRef/>
      </w:r>
      <w:r>
        <w:t xml:space="preserve"> Hay diferentes definiciones de TRABAJABILIDAD pero se ha adoptado esta por considerársela clara en lo que expresa</w:t>
      </w:r>
    </w:p>
  </w:footnote>
  <w:footnote w:id="2">
    <w:p w:rsidR="00FA6795" w:rsidRDefault="00FA6795">
      <w:pPr>
        <w:pStyle w:val="Textonotapie"/>
      </w:pPr>
      <w:r>
        <w:rPr>
          <w:rStyle w:val="Refdenotaalpie"/>
        </w:rPr>
        <w:footnoteRef/>
      </w:r>
      <w:r>
        <w:t xml:space="preserve"> Superficie específica: cociente entre el área superficial de una partícula </w:t>
      </w:r>
      <w:r w:rsidR="008A5328">
        <w:t xml:space="preserve">y el volumen o la masa de la misma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BC" w:rsidRDefault="001131B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53.1pt;height:169.9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D3D" w:rsidRDefault="00DE5D3D" w:rsidP="000103CC">
    <w:pPr>
      <w:pStyle w:val="Encabezado"/>
      <w:jc w:val="right"/>
    </w:pPr>
    <w:r>
      <w:t>UNIVERSIDAD NACIONAL DE CÓRDOBA</w:t>
    </w:r>
  </w:p>
  <w:p w:rsidR="003D4B62" w:rsidRDefault="003D4B62" w:rsidP="000103CC">
    <w:pPr>
      <w:pStyle w:val="Encabezado"/>
      <w:jc w:val="right"/>
    </w:pPr>
    <w:r>
      <w:t xml:space="preserve">FACULTAD </w:t>
    </w:r>
    <w:r w:rsidR="00EA7651">
      <w:t>DE CIENCIAS EXACTAS FÍSICAS Y NA</w:t>
    </w:r>
    <w:r>
      <w:t>TURALES</w:t>
    </w:r>
  </w:p>
  <w:p w:rsidR="003D4B62" w:rsidRDefault="003D4B62" w:rsidP="003D4B62">
    <w:pPr>
      <w:pStyle w:val="Encabezado"/>
      <w:pBdr>
        <w:bottom w:val="single" w:sz="4" w:space="1" w:color="auto"/>
      </w:pBdr>
      <w:jc w:val="right"/>
    </w:pPr>
    <w:r>
      <w:t>CÁTEDRA: TECNOLOGÍA DE LOS MATERIALES DE CONSTRUCCIÓN</w:t>
    </w:r>
  </w:p>
  <w:p w:rsidR="003D4B62" w:rsidRDefault="003D4B62" w:rsidP="003D4B62">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968DB"/>
    <w:multiLevelType w:val="hybridMultilevel"/>
    <w:tmpl w:val="D772B4DE"/>
    <w:lvl w:ilvl="0" w:tplc="2C0A000F">
      <w:start w:val="1"/>
      <w:numFmt w:val="decimal"/>
      <w:lvlText w:val="%1."/>
      <w:lvlJc w:val="left"/>
      <w:pPr>
        <w:ind w:left="2345" w:hanging="360"/>
      </w:pPr>
    </w:lvl>
    <w:lvl w:ilvl="1" w:tplc="2C0A0019" w:tentative="1">
      <w:start w:val="1"/>
      <w:numFmt w:val="lowerLetter"/>
      <w:lvlText w:val="%2."/>
      <w:lvlJc w:val="left"/>
      <w:pPr>
        <w:ind w:left="3065" w:hanging="360"/>
      </w:pPr>
    </w:lvl>
    <w:lvl w:ilvl="2" w:tplc="2C0A001B" w:tentative="1">
      <w:start w:val="1"/>
      <w:numFmt w:val="lowerRoman"/>
      <w:lvlText w:val="%3."/>
      <w:lvlJc w:val="right"/>
      <w:pPr>
        <w:ind w:left="3785" w:hanging="180"/>
      </w:pPr>
    </w:lvl>
    <w:lvl w:ilvl="3" w:tplc="2C0A000F" w:tentative="1">
      <w:start w:val="1"/>
      <w:numFmt w:val="decimal"/>
      <w:lvlText w:val="%4."/>
      <w:lvlJc w:val="left"/>
      <w:pPr>
        <w:ind w:left="4505" w:hanging="360"/>
      </w:pPr>
    </w:lvl>
    <w:lvl w:ilvl="4" w:tplc="2C0A0019" w:tentative="1">
      <w:start w:val="1"/>
      <w:numFmt w:val="lowerLetter"/>
      <w:lvlText w:val="%5."/>
      <w:lvlJc w:val="left"/>
      <w:pPr>
        <w:ind w:left="5225" w:hanging="360"/>
      </w:pPr>
    </w:lvl>
    <w:lvl w:ilvl="5" w:tplc="2C0A001B" w:tentative="1">
      <w:start w:val="1"/>
      <w:numFmt w:val="lowerRoman"/>
      <w:lvlText w:val="%6."/>
      <w:lvlJc w:val="right"/>
      <w:pPr>
        <w:ind w:left="5945" w:hanging="180"/>
      </w:pPr>
    </w:lvl>
    <w:lvl w:ilvl="6" w:tplc="2C0A000F" w:tentative="1">
      <w:start w:val="1"/>
      <w:numFmt w:val="decimal"/>
      <w:lvlText w:val="%7."/>
      <w:lvlJc w:val="left"/>
      <w:pPr>
        <w:ind w:left="6665" w:hanging="360"/>
      </w:pPr>
    </w:lvl>
    <w:lvl w:ilvl="7" w:tplc="2C0A0019" w:tentative="1">
      <w:start w:val="1"/>
      <w:numFmt w:val="lowerLetter"/>
      <w:lvlText w:val="%8."/>
      <w:lvlJc w:val="left"/>
      <w:pPr>
        <w:ind w:left="7385" w:hanging="360"/>
      </w:pPr>
    </w:lvl>
    <w:lvl w:ilvl="8" w:tplc="2C0A001B" w:tentative="1">
      <w:start w:val="1"/>
      <w:numFmt w:val="lowerRoman"/>
      <w:lvlText w:val="%9."/>
      <w:lvlJc w:val="right"/>
      <w:pPr>
        <w:ind w:left="8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3CC"/>
    <w:rsid w:val="000103CC"/>
    <w:rsid w:val="00034D19"/>
    <w:rsid w:val="00086415"/>
    <w:rsid w:val="001131BC"/>
    <w:rsid w:val="001643AF"/>
    <w:rsid w:val="00187F0C"/>
    <w:rsid w:val="00264718"/>
    <w:rsid w:val="0029711E"/>
    <w:rsid w:val="002B0DC7"/>
    <w:rsid w:val="002C58DF"/>
    <w:rsid w:val="002E66CD"/>
    <w:rsid w:val="002F3CD9"/>
    <w:rsid w:val="003A788C"/>
    <w:rsid w:val="003C6D5F"/>
    <w:rsid w:val="003C7234"/>
    <w:rsid w:val="003D4B62"/>
    <w:rsid w:val="00432B3C"/>
    <w:rsid w:val="005213E9"/>
    <w:rsid w:val="005537C8"/>
    <w:rsid w:val="005A403F"/>
    <w:rsid w:val="005B3D53"/>
    <w:rsid w:val="005B3FA9"/>
    <w:rsid w:val="006147A7"/>
    <w:rsid w:val="00652664"/>
    <w:rsid w:val="00684CDA"/>
    <w:rsid w:val="00733AD2"/>
    <w:rsid w:val="00826C5D"/>
    <w:rsid w:val="00831731"/>
    <w:rsid w:val="0085523E"/>
    <w:rsid w:val="00870FBC"/>
    <w:rsid w:val="00897662"/>
    <w:rsid w:val="008A5328"/>
    <w:rsid w:val="0092306F"/>
    <w:rsid w:val="0094373B"/>
    <w:rsid w:val="00960330"/>
    <w:rsid w:val="00980023"/>
    <w:rsid w:val="0099799E"/>
    <w:rsid w:val="00A017F9"/>
    <w:rsid w:val="00A37092"/>
    <w:rsid w:val="00AC074D"/>
    <w:rsid w:val="00B6330F"/>
    <w:rsid w:val="00BB1481"/>
    <w:rsid w:val="00BE3BB4"/>
    <w:rsid w:val="00D072C2"/>
    <w:rsid w:val="00D21528"/>
    <w:rsid w:val="00D85E20"/>
    <w:rsid w:val="00DE5D3D"/>
    <w:rsid w:val="00EA3B1C"/>
    <w:rsid w:val="00EA755E"/>
    <w:rsid w:val="00EA7651"/>
    <w:rsid w:val="00ED10FF"/>
    <w:rsid w:val="00FA67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03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3CC"/>
  </w:style>
  <w:style w:type="paragraph" w:styleId="Piedepgina">
    <w:name w:val="footer"/>
    <w:basedOn w:val="Normal"/>
    <w:link w:val="PiedepginaCar"/>
    <w:uiPriority w:val="99"/>
    <w:unhideWhenUsed/>
    <w:rsid w:val="000103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3CC"/>
  </w:style>
  <w:style w:type="table" w:styleId="Tablaconcuadrcula">
    <w:name w:val="Table Grid"/>
    <w:basedOn w:val="Tablanormal"/>
    <w:uiPriority w:val="59"/>
    <w:rsid w:val="00010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5523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523E"/>
    <w:rPr>
      <w:sz w:val="20"/>
      <w:szCs w:val="20"/>
    </w:rPr>
  </w:style>
  <w:style w:type="character" w:styleId="Refdenotaalpie">
    <w:name w:val="footnote reference"/>
    <w:basedOn w:val="Fuentedeprrafopredeter"/>
    <w:uiPriority w:val="99"/>
    <w:semiHidden/>
    <w:unhideWhenUsed/>
    <w:rsid w:val="0085523E"/>
    <w:rPr>
      <w:vertAlign w:val="superscript"/>
    </w:rPr>
  </w:style>
  <w:style w:type="paragraph" w:styleId="Prrafodelista">
    <w:name w:val="List Paragraph"/>
    <w:basedOn w:val="Normal"/>
    <w:uiPriority w:val="34"/>
    <w:qFormat/>
    <w:rsid w:val="005B3D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03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3CC"/>
  </w:style>
  <w:style w:type="paragraph" w:styleId="Piedepgina">
    <w:name w:val="footer"/>
    <w:basedOn w:val="Normal"/>
    <w:link w:val="PiedepginaCar"/>
    <w:uiPriority w:val="99"/>
    <w:unhideWhenUsed/>
    <w:rsid w:val="000103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3CC"/>
  </w:style>
  <w:style w:type="table" w:styleId="Tablaconcuadrcula">
    <w:name w:val="Table Grid"/>
    <w:basedOn w:val="Tablanormal"/>
    <w:uiPriority w:val="59"/>
    <w:rsid w:val="00010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5523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523E"/>
    <w:rPr>
      <w:sz w:val="20"/>
      <w:szCs w:val="20"/>
    </w:rPr>
  </w:style>
  <w:style w:type="character" w:styleId="Refdenotaalpie">
    <w:name w:val="footnote reference"/>
    <w:basedOn w:val="Fuentedeprrafopredeter"/>
    <w:uiPriority w:val="99"/>
    <w:semiHidden/>
    <w:unhideWhenUsed/>
    <w:rsid w:val="0085523E"/>
    <w:rPr>
      <w:vertAlign w:val="superscript"/>
    </w:rPr>
  </w:style>
  <w:style w:type="paragraph" w:styleId="Prrafodelista">
    <w:name w:val="List Paragraph"/>
    <w:basedOn w:val="Normal"/>
    <w:uiPriority w:val="34"/>
    <w:qFormat/>
    <w:rsid w:val="005B3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B3A36-5F77-4FC1-A123-7E6DF02BD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1607</Words>
  <Characters>8842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Holcim Argentina</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Lopez</dc:creator>
  <cp:lastModifiedBy>Raul Lopez</cp:lastModifiedBy>
  <cp:revision>2</cp:revision>
  <cp:lastPrinted>2015-03-06T17:04:00Z</cp:lastPrinted>
  <dcterms:created xsi:type="dcterms:W3CDTF">2020-03-28T17:05:00Z</dcterms:created>
  <dcterms:modified xsi:type="dcterms:W3CDTF">2020-03-28T17:05:00Z</dcterms:modified>
</cp:coreProperties>
</file>