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27" w:rsidRPr="000D56B5" w:rsidRDefault="006F0127" w:rsidP="000D56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D56B5">
        <w:rPr>
          <w:rFonts w:ascii="Times New Roman" w:hAnsi="Times New Roman" w:cs="Times New Roman"/>
          <w:b/>
          <w:sz w:val="24"/>
          <w:szCs w:val="24"/>
          <w:lang w:val="es-ES"/>
        </w:rPr>
        <w:t>Trabajo Practico</w:t>
      </w:r>
      <w:r w:rsidR="00712287" w:rsidRPr="000D56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n° 10</w:t>
      </w:r>
    </w:p>
    <w:p w:rsidR="006F0127" w:rsidRPr="000D56B5" w:rsidRDefault="000D56B5" w:rsidP="000D56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D56B5">
        <w:rPr>
          <w:rFonts w:ascii="Times New Roman" w:hAnsi="Times New Roman" w:cs="Times New Roman"/>
          <w:sz w:val="24"/>
          <w:szCs w:val="24"/>
          <w:lang w:val="es-ES"/>
        </w:rPr>
        <w:t>Cambio Climático y Gestión de Recursos</w:t>
      </w:r>
    </w:p>
    <w:p w:rsidR="000D56B5" w:rsidRPr="000D56B5" w:rsidRDefault="00712287" w:rsidP="000D56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1 – </w:t>
      </w:r>
      <w:r w:rsidR="000D56B5">
        <w:rPr>
          <w:rFonts w:ascii="Times New Roman" w:hAnsi="Times New Roman" w:cs="Times New Roman"/>
          <w:sz w:val="24"/>
          <w:szCs w:val="24"/>
          <w:lang w:val="es-ES"/>
        </w:rPr>
        <w:t>Lea el Art</w:t>
      </w:r>
      <w:r w:rsidR="002E71CD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0D56B5">
        <w:rPr>
          <w:rFonts w:ascii="Times New Roman" w:hAnsi="Times New Roman" w:cs="Times New Roman"/>
          <w:sz w:val="24"/>
          <w:szCs w:val="24"/>
          <w:lang w:val="es-ES"/>
        </w:rPr>
        <w:t xml:space="preserve">culo de </w:t>
      </w:r>
      <w:proofErr w:type="spellStart"/>
      <w:r w:rsidR="000D56B5" w:rsidRPr="000D56B5">
        <w:rPr>
          <w:rFonts w:ascii="Times New Roman" w:hAnsi="Times New Roman" w:cs="Times New Roman"/>
          <w:b/>
          <w:sz w:val="24"/>
          <w:szCs w:val="24"/>
          <w:lang w:val="es-ES"/>
        </w:rPr>
        <w:t>Pecl</w:t>
      </w:r>
      <w:proofErr w:type="spellEnd"/>
      <w:r w:rsidR="000D56B5" w:rsidRPr="000D56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et al 2017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 y en forma breve explique el cuadro sinóptico de la </w:t>
      </w:r>
      <w:r w:rsidR="002E71CD" w:rsidRPr="002E71CD">
        <w:rPr>
          <w:rFonts w:ascii="Times New Roman" w:hAnsi="Times New Roman" w:cs="Times New Roman"/>
          <w:b/>
          <w:sz w:val="24"/>
          <w:szCs w:val="24"/>
          <w:lang w:val="es-ES"/>
        </w:rPr>
        <w:t>F</w:t>
      </w:r>
      <w:r w:rsidR="000D56B5" w:rsidRPr="002E71CD">
        <w:rPr>
          <w:rFonts w:ascii="Times New Roman" w:hAnsi="Times New Roman" w:cs="Times New Roman"/>
          <w:b/>
          <w:sz w:val="24"/>
          <w:szCs w:val="24"/>
          <w:lang w:val="es-ES"/>
        </w:rPr>
        <w:t>igura 4.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 Tenga en cuenta explicar cada uno de los procesos que generan aumentos del calentam</w:t>
      </w:r>
      <w:r w:rsidR="000D56B5">
        <w:rPr>
          <w:rFonts w:ascii="Times New Roman" w:hAnsi="Times New Roman" w:cs="Times New Roman"/>
          <w:sz w:val="24"/>
          <w:szCs w:val="24"/>
          <w:lang w:val="es-ES"/>
        </w:rPr>
        <w:t>iento global (flechas celestes).</w:t>
      </w:r>
    </w:p>
    <w:p w:rsidR="00712287" w:rsidRPr="000D56B5" w:rsidRDefault="00712287" w:rsidP="000D56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2 – 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Revise el articulo provisto en la Bibliografía, titulado: </w:t>
      </w:r>
      <w:r w:rsidR="000D56B5" w:rsidRPr="000D56B5">
        <w:rPr>
          <w:rFonts w:ascii="Times New Roman" w:hAnsi="Times New Roman" w:cs="Times New Roman"/>
          <w:i/>
          <w:sz w:val="24"/>
          <w:szCs w:val="24"/>
          <w:lang w:val="es-ES"/>
        </w:rPr>
        <w:t>¿Cuál es la situación de la Ley de Bosques en la Región</w:t>
      </w:r>
      <w:r w:rsidR="000D56B5" w:rsidRPr="000D56B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0D56B5" w:rsidRPr="000D56B5">
        <w:rPr>
          <w:rFonts w:ascii="Times New Roman" w:hAnsi="Times New Roman" w:cs="Times New Roman"/>
          <w:i/>
          <w:sz w:val="24"/>
          <w:szCs w:val="24"/>
          <w:lang w:val="es-ES"/>
        </w:rPr>
        <w:t>Chaqueña a diez años de su sanción? Revisar su pasado para</w:t>
      </w:r>
      <w:r w:rsidR="000D56B5" w:rsidRPr="000D56B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0D56B5" w:rsidRPr="000D56B5">
        <w:rPr>
          <w:rFonts w:ascii="Times New Roman" w:hAnsi="Times New Roman" w:cs="Times New Roman"/>
          <w:i/>
          <w:sz w:val="24"/>
          <w:szCs w:val="24"/>
          <w:lang w:val="es-ES"/>
        </w:rPr>
        <w:t>discutir su futuro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>, de Aguiar et al 2018 (Ecología Austral 28:400-417</w:t>
      </w:r>
      <w:proofErr w:type="gramStart"/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>)  e</w:t>
      </w:r>
      <w:proofErr w:type="gramEnd"/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 indique brevemente y a su criterio cuales fueron </w:t>
      </w:r>
      <w:r w:rsidR="000D56B5">
        <w:rPr>
          <w:rFonts w:ascii="Times New Roman" w:hAnsi="Times New Roman" w:cs="Times New Roman"/>
          <w:sz w:val="24"/>
          <w:szCs w:val="24"/>
          <w:lang w:val="es-ES"/>
        </w:rPr>
        <w:t>alguno</w:t>
      </w:r>
      <w:r w:rsidR="002E71CD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D56B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>los aportes más relevantes</w:t>
      </w:r>
      <w:r w:rsidR="002E71CD">
        <w:rPr>
          <w:rFonts w:ascii="Times New Roman" w:hAnsi="Times New Roman" w:cs="Times New Roman"/>
          <w:sz w:val="24"/>
          <w:szCs w:val="24"/>
          <w:lang w:val="es-ES"/>
        </w:rPr>
        <w:t xml:space="preserve"> (al menos mencionar 3) 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 que constituy</w:t>
      </w:r>
      <w:r w:rsidR="002E71CD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0D56B5" w:rsidRPr="000D56B5">
        <w:rPr>
          <w:rFonts w:ascii="Times New Roman" w:hAnsi="Times New Roman" w:cs="Times New Roman"/>
          <w:sz w:val="24"/>
          <w:szCs w:val="24"/>
          <w:lang w:val="es-ES"/>
        </w:rPr>
        <w:t xml:space="preserve"> la implementación de la llamada Ley de Bosques a más de 10 años de su implementación</w:t>
      </w:r>
      <w:r w:rsidR="000D56B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712287" w:rsidRPr="000D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911"/>
    <w:multiLevelType w:val="hybridMultilevel"/>
    <w:tmpl w:val="13585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92D"/>
    <w:multiLevelType w:val="hybridMultilevel"/>
    <w:tmpl w:val="875C57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6C59"/>
    <w:multiLevelType w:val="hybridMultilevel"/>
    <w:tmpl w:val="34B67BC2"/>
    <w:lvl w:ilvl="0" w:tplc="EE9A4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B470E"/>
    <w:multiLevelType w:val="hybridMultilevel"/>
    <w:tmpl w:val="34B67BC2"/>
    <w:lvl w:ilvl="0" w:tplc="EE9A4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B74AE"/>
    <w:multiLevelType w:val="hybridMultilevel"/>
    <w:tmpl w:val="1AB85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1011EC"/>
    <w:multiLevelType w:val="hybridMultilevel"/>
    <w:tmpl w:val="8A06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27"/>
    <w:rsid w:val="000604C0"/>
    <w:rsid w:val="000D09CD"/>
    <w:rsid w:val="000D56B5"/>
    <w:rsid w:val="001939ED"/>
    <w:rsid w:val="001A2DED"/>
    <w:rsid w:val="001F2E5E"/>
    <w:rsid w:val="002825CD"/>
    <w:rsid w:val="002E71CD"/>
    <w:rsid w:val="00464B20"/>
    <w:rsid w:val="004708C3"/>
    <w:rsid w:val="00476868"/>
    <w:rsid w:val="0050341F"/>
    <w:rsid w:val="00523D6B"/>
    <w:rsid w:val="005353A7"/>
    <w:rsid w:val="005472F7"/>
    <w:rsid w:val="00571031"/>
    <w:rsid w:val="00590E7C"/>
    <w:rsid w:val="00683A9B"/>
    <w:rsid w:val="006C27EB"/>
    <w:rsid w:val="006F0127"/>
    <w:rsid w:val="00712287"/>
    <w:rsid w:val="007A5397"/>
    <w:rsid w:val="00857C44"/>
    <w:rsid w:val="008C1EAC"/>
    <w:rsid w:val="00954794"/>
    <w:rsid w:val="009843F1"/>
    <w:rsid w:val="00AB2F2C"/>
    <w:rsid w:val="00C0724C"/>
    <w:rsid w:val="00CD23AB"/>
    <w:rsid w:val="00CD731D"/>
    <w:rsid w:val="00DB0F8B"/>
    <w:rsid w:val="00E876F8"/>
    <w:rsid w:val="00F04CE0"/>
    <w:rsid w:val="00F94B06"/>
    <w:rsid w:val="00FB47B4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D5A1"/>
  <w15:chartTrackingRefBased/>
  <w15:docId w15:val="{2A3E329D-6E27-4A11-B85A-C7DABE2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2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939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39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39ED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39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39ED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9E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Badajoz</dc:creator>
  <cp:keywords/>
  <dc:description/>
  <cp:lastModifiedBy>USER</cp:lastModifiedBy>
  <cp:revision>2</cp:revision>
  <dcterms:created xsi:type="dcterms:W3CDTF">2021-05-31T20:50:00Z</dcterms:created>
  <dcterms:modified xsi:type="dcterms:W3CDTF">2021-05-31T20:50:00Z</dcterms:modified>
</cp:coreProperties>
</file>